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76C0" w14:textId="3EB9CA65" w:rsidR="00E155A5" w:rsidRPr="00EF241D" w:rsidRDefault="2DF2A094" w:rsidP="4A9AA4EC">
      <w:pPr>
        <w:rPr>
          <w:rFonts w:eastAsia="Calibri" w:cs="Calibri"/>
          <w:color w:val="4365E2"/>
          <w:sz w:val="28"/>
          <w:szCs w:val="28"/>
        </w:rPr>
      </w:pPr>
      <w:r w:rsidRPr="76A6DC99">
        <w:rPr>
          <w:rFonts w:eastAsia="Calibri" w:cs="Calibri"/>
          <w:color w:val="4365E2"/>
          <w:sz w:val="28"/>
          <w:szCs w:val="28"/>
        </w:rPr>
        <w:t xml:space="preserve">Agreement </w:t>
      </w:r>
      <w:r w:rsidR="23406326" w:rsidRPr="76A6DC99">
        <w:rPr>
          <w:rFonts w:eastAsia="Calibri" w:cs="Calibri"/>
          <w:color w:val="4365E2"/>
          <w:sz w:val="28"/>
          <w:szCs w:val="28"/>
        </w:rPr>
        <w:t>Specifics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5E69D00A" w:rsidRPr="00875ABF" w14:paraId="431E0E68" w14:textId="77777777" w:rsidTr="4A9AA4EC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5175B39" w14:textId="1DED4438" w:rsidR="5E69D00A" w:rsidRDefault="5E69D00A" w:rsidP="00AC2A6C">
            <w:pPr>
              <w:rPr>
                <w:rFonts w:eastAsia="Calibri" w:cs="Calibri"/>
                <w:b/>
                <w:bCs/>
                <w:color w:val="000000" w:themeColor="text1"/>
              </w:rPr>
            </w:pPr>
            <w:r w:rsidRPr="4A9AA4EC">
              <w:rPr>
                <w:rFonts w:eastAsia="Calibri" w:cs="Calibri"/>
                <w:b/>
                <w:bCs/>
              </w:rPr>
              <w:t xml:space="preserve">To allow the Global Partnerships (GP) Team to draft </w:t>
            </w:r>
            <w:r w:rsidR="00F7639F" w:rsidRPr="4A9AA4EC">
              <w:rPr>
                <w:rFonts w:eastAsia="Calibri" w:cs="Calibri"/>
                <w:b/>
                <w:bCs/>
              </w:rPr>
              <w:t xml:space="preserve">the partnership </w:t>
            </w:r>
            <w:proofErr w:type="gramStart"/>
            <w:r w:rsidR="00F7639F" w:rsidRPr="4A9AA4EC">
              <w:rPr>
                <w:rFonts w:eastAsia="Calibri" w:cs="Calibri"/>
                <w:b/>
                <w:bCs/>
              </w:rPr>
              <w:t>agreement</w:t>
            </w:r>
            <w:r w:rsidRPr="4A9AA4EC">
              <w:rPr>
                <w:rFonts w:eastAsia="Calibri" w:cs="Calibri"/>
                <w:b/>
                <w:bCs/>
              </w:rPr>
              <w:t xml:space="preserve"> </w:t>
            </w:r>
            <w:r w:rsidR="00FD4DAF" w:rsidRPr="4A9AA4EC">
              <w:rPr>
                <w:rFonts w:eastAsia="Calibri" w:cs="Calibri"/>
                <w:b/>
                <w:bCs/>
              </w:rPr>
              <w:t>,</w:t>
            </w:r>
            <w:proofErr w:type="gramEnd"/>
            <w:r w:rsidR="00FD4DAF" w:rsidRPr="4A9AA4EC">
              <w:rPr>
                <w:rFonts w:eastAsia="Calibri" w:cs="Calibri"/>
                <w:b/>
                <w:bCs/>
              </w:rPr>
              <w:t xml:space="preserve"> the Respo</w:t>
            </w:r>
            <w:r w:rsidR="00693B29" w:rsidRPr="4A9AA4EC">
              <w:rPr>
                <w:rFonts w:eastAsia="Calibri" w:cs="Calibri"/>
                <w:b/>
                <w:bCs/>
              </w:rPr>
              <w:t xml:space="preserve">nsible Person should </w:t>
            </w:r>
            <w:r w:rsidRPr="4A9AA4EC">
              <w:rPr>
                <w:rFonts w:eastAsia="Calibri" w:cs="Calibri"/>
                <w:b/>
                <w:bCs/>
              </w:rPr>
              <w:t>all sections of the form below and submit it to the relevant Global Partnerships Manager (GPM)</w:t>
            </w:r>
            <w:r w:rsidR="007C2B5F" w:rsidRPr="4A9AA4EC">
              <w:rPr>
                <w:rFonts w:eastAsia="Calibri" w:cs="Calibri"/>
                <w:b/>
                <w:bCs/>
              </w:rPr>
              <w:t xml:space="preserve"> </w:t>
            </w:r>
            <w:r w:rsidR="5EE84DDE" w:rsidRPr="4A9AA4EC">
              <w:rPr>
                <w:rFonts w:eastAsia="Calibri" w:cs="Calibri"/>
                <w:b/>
                <w:bCs/>
              </w:rPr>
              <w:t xml:space="preserve">after all necessary approvals have been granted and </w:t>
            </w:r>
            <w:r w:rsidR="007C2B5F" w:rsidRPr="4A9AA4EC">
              <w:rPr>
                <w:rFonts w:eastAsia="Calibri" w:cs="Calibri"/>
                <w:b/>
                <w:bCs/>
              </w:rPr>
              <w:t>prior to the agreement being drafted</w:t>
            </w:r>
            <w:r w:rsidRPr="4A9AA4EC">
              <w:rPr>
                <w:rFonts w:eastAsia="Calibri" w:cs="Calibri"/>
                <w:b/>
                <w:bCs/>
              </w:rPr>
              <w:t xml:space="preserve">. </w:t>
            </w:r>
          </w:p>
          <w:p w14:paraId="0FF41F2F" w14:textId="40518AC3" w:rsidR="000E73B0" w:rsidRPr="00875ABF" w:rsidRDefault="000E73B0" w:rsidP="00AC2A6C">
            <w:pPr>
              <w:rPr>
                <w:sz w:val="24"/>
                <w:szCs w:val="28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Cs w:val="22"/>
              </w:rPr>
              <w:t xml:space="preserve">Please note, for non-standard partnership models or agreements, this form may not </w:t>
            </w:r>
            <w:r w:rsidR="009C2FD2">
              <w:rPr>
                <w:rFonts w:eastAsia="Calibri" w:cs="Calibri"/>
                <w:b/>
                <w:bCs/>
                <w:color w:val="000000" w:themeColor="text1"/>
                <w:szCs w:val="22"/>
              </w:rPr>
              <w:t xml:space="preserve">be </w:t>
            </w:r>
            <w:r w:rsidR="00A516A7">
              <w:rPr>
                <w:rFonts w:eastAsia="Calibri" w:cs="Calibri"/>
                <w:b/>
                <w:bCs/>
                <w:color w:val="000000" w:themeColor="text1"/>
                <w:szCs w:val="22"/>
              </w:rPr>
              <w:t>suitable. Please speak with the relevant GPM contact on how to proceed in such circumstances</w:t>
            </w:r>
          </w:p>
        </w:tc>
      </w:tr>
    </w:tbl>
    <w:p w14:paraId="7B7BB2C4" w14:textId="6849CC8F" w:rsidR="00E155A5" w:rsidRPr="00875ABF" w:rsidRDefault="00E155A5" w:rsidP="5E69D00A">
      <w:pPr>
        <w:rPr>
          <w:rFonts w:eastAsia="Calibri" w:cs="Calibri"/>
          <w:szCs w:val="22"/>
          <w:highlight w:val="yellow"/>
        </w:rPr>
      </w:pPr>
    </w:p>
    <w:p w14:paraId="0796DAB5" w14:textId="4C23E9F6" w:rsidR="00E155A5" w:rsidRPr="00EF241D" w:rsidRDefault="5E69D00A">
      <w:r w:rsidRPr="5E69D00A">
        <w:rPr>
          <w:rFonts w:eastAsia="Calibri" w:cs="Calibri"/>
          <w:sz w:val="20"/>
          <w:szCs w:val="20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096"/>
        <w:gridCol w:w="6919"/>
      </w:tblGrid>
      <w:tr w:rsidR="5E69D00A" w:rsidRPr="009462AE" w14:paraId="3B60A916" w14:textId="77777777" w:rsidTr="00604FD2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1DB0005" w14:textId="325EC78D" w:rsidR="5E69D00A" w:rsidRPr="00875ABF" w:rsidRDefault="5E69D00A" w:rsidP="5E69D00A">
            <w:pPr>
              <w:pStyle w:val="Heading2"/>
              <w:rPr>
                <w:sz w:val="22"/>
                <w:szCs w:val="22"/>
              </w:rPr>
            </w:pPr>
            <w:r w:rsidRPr="00875ABF">
              <w:rPr>
                <w:rFonts w:ascii="ZWAdobeF" w:eastAsia="ZWAdobeF" w:hAnsi="ZWAdobeF" w:cs="ZWAdobeF"/>
                <w:sz w:val="22"/>
                <w:szCs w:val="22"/>
              </w:rPr>
              <w:t>0B</w:t>
            </w:r>
            <w:r w:rsidRPr="00875ABF">
              <w:rPr>
                <w:rFonts w:ascii="ZWAdobeF" w:eastAsia="ZWAdobeF" w:hAnsi="ZWAdobeF" w:cs="ZWAdobeF"/>
                <w:color w:val="000000" w:themeColor="text1"/>
                <w:sz w:val="22"/>
                <w:szCs w:val="22"/>
              </w:rPr>
              <w:t>0B</w:t>
            </w:r>
            <w:r w:rsidRPr="00875AB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SECTION 1: Partner Details</w:t>
            </w:r>
          </w:p>
        </w:tc>
      </w:tr>
      <w:tr w:rsidR="5E69D00A" w:rsidRPr="009462AE" w14:paraId="63391D29" w14:textId="77777777" w:rsidTr="00604FD2"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6666"/>
            </w:tcBorders>
            <w:shd w:val="clear" w:color="auto" w:fill="BDD6EE" w:themeFill="accent1" w:themeFillTint="66"/>
          </w:tcPr>
          <w:p w14:paraId="4B905495" w14:textId="308AEFD1" w:rsidR="5E69D00A" w:rsidRPr="009462AE" w:rsidRDefault="5E69D00A">
            <w:pPr>
              <w:rPr>
                <w:szCs w:val="22"/>
              </w:rPr>
            </w:pPr>
            <w:r w:rsidRPr="00875ABF">
              <w:rPr>
                <w:rFonts w:eastAsia="Calibri" w:cs="Calibri"/>
                <w:color w:val="000000" w:themeColor="text1"/>
                <w:szCs w:val="22"/>
              </w:rPr>
              <w:t>Partner</w:t>
            </w:r>
            <w:r w:rsidR="001147ED" w:rsidRPr="00875ABF">
              <w:rPr>
                <w:rFonts w:eastAsia="Calibri" w:cs="Calibri"/>
                <w:color w:val="000000" w:themeColor="text1"/>
                <w:szCs w:val="22"/>
              </w:rPr>
              <w:t xml:space="preserve"> </w:t>
            </w:r>
            <w:r w:rsidRPr="00875ABF">
              <w:rPr>
                <w:rFonts w:eastAsia="Calibri" w:cs="Calibri"/>
                <w:color w:val="000000" w:themeColor="text1"/>
                <w:szCs w:val="22"/>
              </w:rPr>
              <w:t>Organisation</w:t>
            </w:r>
            <w:r w:rsidR="00C10392" w:rsidRPr="00875ABF">
              <w:rPr>
                <w:rFonts w:eastAsia="Calibri" w:cs="Calibri"/>
                <w:color w:val="000000" w:themeColor="text1"/>
                <w:szCs w:val="22"/>
              </w:rPr>
              <w:t xml:space="preserve"> </w:t>
            </w:r>
            <w:r w:rsidR="001147ED" w:rsidRPr="00875ABF">
              <w:rPr>
                <w:rFonts w:eastAsia="Calibri" w:cs="Calibri"/>
                <w:color w:val="000000" w:themeColor="text1"/>
                <w:szCs w:val="22"/>
              </w:rPr>
              <w:t>and address</w:t>
            </w:r>
          </w:p>
        </w:tc>
        <w:tc>
          <w:tcPr>
            <w:tcW w:w="6919" w:type="dxa"/>
            <w:tcBorders>
              <w:top w:val="nil"/>
              <w:left w:val="single" w:sz="8" w:space="0" w:color="006666"/>
              <w:bottom w:val="single" w:sz="8" w:space="0" w:color="auto"/>
              <w:right w:val="single" w:sz="8" w:space="0" w:color="auto"/>
            </w:tcBorders>
          </w:tcPr>
          <w:p w14:paraId="2EBFBA1B" w14:textId="791A3054" w:rsidR="00C10392" w:rsidRPr="00875ABF" w:rsidRDefault="00C10392" w:rsidP="14513846">
            <w:pPr>
              <w:rPr>
                <w:szCs w:val="22"/>
              </w:rPr>
            </w:pPr>
            <w:r w:rsidRPr="00875ABF">
              <w:rPr>
                <w:szCs w:val="22"/>
              </w:rPr>
              <w:t>Organisation name:</w:t>
            </w:r>
          </w:p>
          <w:p w14:paraId="4BDDE331" w14:textId="6AE2743E" w:rsidR="00C10392" w:rsidRPr="00875ABF" w:rsidRDefault="00C10392" w:rsidP="14513846">
            <w:pPr>
              <w:rPr>
                <w:szCs w:val="22"/>
              </w:rPr>
            </w:pPr>
            <w:r w:rsidRPr="00875ABF">
              <w:rPr>
                <w:szCs w:val="22"/>
              </w:rPr>
              <w:t xml:space="preserve">Organisation address: </w:t>
            </w:r>
          </w:p>
        </w:tc>
      </w:tr>
      <w:tr w:rsidR="5E69D00A" w:rsidRPr="009462AE" w14:paraId="33BBD8D8" w14:textId="77777777" w:rsidTr="00604FD2"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6666"/>
            </w:tcBorders>
            <w:shd w:val="clear" w:color="auto" w:fill="BDD6EE" w:themeFill="accent1" w:themeFillTint="66"/>
          </w:tcPr>
          <w:p w14:paraId="16022858" w14:textId="7CBD0AFC" w:rsidR="5E69D00A" w:rsidRPr="009462AE" w:rsidRDefault="001147ED">
            <w:pPr>
              <w:rPr>
                <w:szCs w:val="22"/>
              </w:rPr>
            </w:pPr>
            <w:r w:rsidRPr="00875ABF">
              <w:rPr>
                <w:rFonts w:eastAsia="Calibri" w:cs="Calibri"/>
                <w:color w:val="000000" w:themeColor="text1"/>
                <w:szCs w:val="22"/>
              </w:rPr>
              <w:t>Key contact at partner</w:t>
            </w:r>
            <w:r w:rsidR="00C92230" w:rsidRPr="00875ABF">
              <w:rPr>
                <w:rFonts w:eastAsia="Calibri" w:cs="Calibri"/>
                <w:color w:val="000000" w:themeColor="text1"/>
                <w:szCs w:val="22"/>
              </w:rPr>
              <w:t xml:space="preserve"> </w:t>
            </w:r>
            <w:r w:rsidR="00604FD2" w:rsidRPr="00875ABF">
              <w:rPr>
                <w:rFonts w:eastAsia="Calibri" w:cs="Calibri"/>
                <w:color w:val="000000" w:themeColor="text1"/>
                <w:szCs w:val="22"/>
              </w:rPr>
              <w:t>organisation</w:t>
            </w:r>
            <w:r w:rsidRPr="00875ABF">
              <w:rPr>
                <w:rFonts w:eastAsia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6919" w:type="dxa"/>
            <w:tcBorders>
              <w:top w:val="single" w:sz="8" w:space="0" w:color="auto"/>
              <w:left w:val="single" w:sz="8" w:space="0" w:color="006666"/>
              <w:bottom w:val="single" w:sz="8" w:space="0" w:color="auto"/>
              <w:right w:val="single" w:sz="8" w:space="0" w:color="auto"/>
            </w:tcBorders>
          </w:tcPr>
          <w:p w14:paraId="29A8E0E8" w14:textId="7E3905F0" w:rsidR="5E69D00A" w:rsidRPr="00875ABF" w:rsidRDefault="5E69D00A" w:rsidP="508A41E8">
            <w:pPr>
              <w:rPr>
                <w:rStyle w:val="normaltextrun"/>
                <w:rFonts w:cs="Calibri"/>
                <w:i/>
                <w:iCs/>
                <w:szCs w:val="22"/>
              </w:rPr>
            </w:pPr>
            <w:r w:rsidRPr="00875ABF">
              <w:rPr>
                <w:rFonts w:eastAsia="Calibri" w:cs="Calibri"/>
                <w:szCs w:val="22"/>
              </w:rPr>
              <w:t xml:space="preserve">Name: </w:t>
            </w:r>
          </w:p>
          <w:p w14:paraId="140516C3" w14:textId="05176467" w:rsidR="5E69D00A" w:rsidRPr="00875ABF" w:rsidRDefault="5E69D00A" w:rsidP="508A41E8">
            <w:pPr>
              <w:rPr>
                <w:rFonts w:eastAsia="Calibri" w:cs="Calibri"/>
                <w:i/>
                <w:iCs/>
                <w:szCs w:val="22"/>
              </w:rPr>
            </w:pPr>
            <w:r w:rsidRPr="00875ABF">
              <w:rPr>
                <w:rFonts w:eastAsia="Calibri" w:cs="Calibri"/>
                <w:szCs w:val="22"/>
              </w:rPr>
              <w:t xml:space="preserve">Position: </w:t>
            </w:r>
          </w:p>
          <w:p w14:paraId="3D15053D" w14:textId="6D9B612C" w:rsidR="5E69D00A" w:rsidRPr="00875ABF" w:rsidRDefault="5E69D00A" w:rsidP="508A41E8">
            <w:pPr>
              <w:rPr>
                <w:rStyle w:val="normaltextrun"/>
                <w:rFonts w:cs="Calibri"/>
                <w:i/>
                <w:iCs/>
                <w:szCs w:val="22"/>
              </w:rPr>
            </w:pPr>
            <w:r w:rsidRPr="00875ABF">
              <w:rPr>
                <w:rFonts w:eastAsia="Calibri" w:cs="Calibri"/>
                <w:szCs w:val="22"/>
              </w:rPr>
              <w:t>Email Address:</w:t>
            </w:r>
            <w:r w:rsidR="2777A72E" w:rsidRPr="00875ABF">
              <w:rPr>
                <w:rFonts w:eastAsia="Calibri" w:cs="Calibri"/>
                <w:szCs w:val="22"/>
              </w:rPr>
              <w:t xml:space="preserve"> </w:t>
            </w:r>
          </w:p>
          <w:p w14:paraId="3B5D79F3" w14:textId="645590FC" w:rsidR="5E69D00A" w:rsidRPr="00875ABF" w:rsidRDefault="5E69D00A" w:rsidP="14513846">
            <w:pPr>
              <w:rPr>
                <w:rFonts w:ascii="Baxter Sans Core" w:eastAsia="Baxter Sans Core" w:hAnsi="Baxter Sans Core" w:cs="Baxter Sans Core"/>
                <w:szCs w:val="22"/>
              </w:rPr>
            </w:pPr>
            <w:r w:rsidRPr="00875ABF">
              <w:rPr>
                <w:rFonts w:eastAsia="Calibri" w:cs="Calibri"/>
                <w:szCs w:val="22"/>
              </w:rPr>
              <w:t>Phone Number:</w:t>
            </w:r>
            <w:r w:rsidR="59E35F99" w:rsidRPr="00875ABF">
              <w:rPr>
                <w:rFonts w:eastAsia="Calibri" w:cs="Calibri"/>
                <w:szCs w:val="22"/>
              </w:rPr>
              <w:t xml:space="preserve"> </w:t>
            </w:r>
          </w:p>
        </w:tc>
      </w:tr>
      <w:tr w:rsidR="5E69D00A" w:rsidRPr="009462AE" w14:paraId="0D2AFCBC" w14:textId="77777777" w:rsidTr="00604FD2">
        <w:trPr>
          <w:trHeight w:val="765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6666"/>
            </w:tcBorders>
            <w:shd w:val="clear" w:color="auto" w:fill="BDD6EE" w:themeFill="accent1" w:themeFillTint="66"/>
          </w:tcPr>
          <w:p w14:paraId="2188B94C" w14:textId="6C44C46E" w:rsidR="5E69D00A" w:rsidRPr="009462AE" w:rsidRDefault="5E69D00A">
            <w:pPr>
              <w:rPr>
                <w:szCs w:val="22"/>
              </w:rPr>
            </w:pPr>
            <w:r w:rsidRPr="00875ABF">
              <w:rPr>
                <w:rFonts w:eastAsia="Calibri" w:cs="Calibri"/>
                <w:color w:val="000000" w:themeColor="text1"/>
                <w:szCs w:val="22"/>
              </w:rPr>
              <w:t>Partner Signatory Details</w:t>
            </w:r>
          </w:p>
        </w:tc>
        <w:tc>
          <w:tcPr>
            <w:tcW w:w="6919" w:type="dxa"/>
            <w:tcBorders>
              <w:top w:val="single" w:sz="8" w:space="0" w:color="auto"/>
              <w:left w:val="single" w:sz="8" w:space="0" w:color="006666"/>
              <w:bottom w:val="single" w:sz="8" w:space="0" w:color="auto"/>
              <w:right w:val="single" w:sz="8" w:space="0" w:color="auto"/>
            </w:tcBorders>
          </w:tcPr>
          <w:p w14:paraId="4437DB82" w14:textId="3CC91F3C" w:rsidR="5E69D00A" w:rsidRPr="00E02E23" w:rsidRDefault="5E69D00A" w:rsidP="2DF0C3CE">
            <w:pPr>
              <w:rPr>
                <w:rFonts w:eastAsia="Calibri" w:cs="Calibri"/>
                <w:szCs w:val="22"/>
              </w:rPr>
            </w:pPr>
            <w:r w:rsidRPr="00E02E23">
              <w:rPr>
                <w:rFonts w:eastAsia="Calibri" w:cs="Calibri"/>
                <w:szCs w:val="22"/>
              </w:rPr>
              <w:t>Name:</w:t>
            </w:r>
            <w:r w:rsidR="4DEE556A" w:rsidRPr="00E02E23">
              <w:rPr>
                <w:rFonts w:eastAsia="Calibri" w:cs="Calibri"/>
                <w:szCs w:val="22"/>
              </w:rPr>
              <w:t xml:space="preserve"> </w:t>
            </w:r>
          </w:p>
          <w:p w14:paraId="51C8D806" w14:textId="2227CA9F" w:rsidR="5E69D00A" w:rsidRPr="00E02E23" w:rsidRDefault="5E69D00A" w:rsidP="2DF0C3CE">
            <w:pPr>
              <w:rPr>
                <w:rFonts w:eastAsia="Calibri" w:cs="Calibri"/>
                <w:szCs w:val="22"/>
              </w:rPr>
            </w:pPr>
            <w:r w:rsidRPr="00E02E23">
              <w:rPr>
                <w:rFonts w:eastAsia="Calibri" w:cs="Calibri"/>
                <w:szCs w:val="22"/>
              </w:rPr>
              <w:t>Title:</w:t>
            </w:r>
            <w:r w:rsidR="29CA463F" w:rsidRPr="00E02E23">
              <w:rPr>
                <w:rFonts w:eastAsia="Calibri" w:cs="Calibri"/>
                <w:szCs w:val="22"/>
              </w:rPr>
              <w:t xml:space="preserve"> </w:t>
            </w:r>
          </w:p>
        </w:tc>
      </w:tr>
    </w:tbl>
    <w:p w14:paraId="26A82F99" w14:textId="0F19598B" w:rsidR="00797590" w:rsidRPr="004C4E0E" w:rsidRDefault="5E69D00A" w:rsidP="002E2030">
      <w:pPr>
        <w:rPr>
          <w:szCs w:val="22"/>
        </w:rPr>
      </w:pPr>
      <w:r w:rsidRPr="009462AE">
        <w:rPr>
          <w:rFonts w:eastAsia="Calibri" w:cs="Calibri"/>
          <w:szCs w:val="22"/>
        </w:rPr>
        <w:t xml:space="preserve"> </w:t>
      </w:r>
    </w:p>
    <w:p w14:paraId="188FCB0A" w14:textId="77777777" w:rsidR="00797590" w:rsidRPr="002E2030" w:rsidRDefault="00797590" w:rsidP="5E69D00A">
      <w:pPr>
        <w:ind w:left="-426"/>
        <w:rPr>
          <w:rFonts w:cs="Calibri"/>
          <w:szCs w:val="22"/>
          <w:highlight w:val="yellow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23"/>
      </w:tblGrid>
      <w:tr w:rsidR="00797590" w:rsidRPr="001549E0" w14:paraId="4EF25D7E" w14:textId="77777777" w:rsidTr="002E2030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1D6D44" w14:textId="77777777" w:rsidR="00797590" w:rsidRPr="002E2030" w:rsidRDefault="00797590" w:rsidP="00797590">
            <w:pPr>
              <w:spacing w:after="0"/>
              <w:jc w:val="center"/>
              <w:textAlignment w:val="baseline"/>
              <w:rPr>
                <w:rFonts w:cs="Calibri"/>
                <w:szCs w:val="22"/>
              </w:rPr>
            </w:pPr>
            <w:r w:rsidRPr="002E2030">
              <w:rPr>
                <w:rFonts w:cs="Calibri"/>
                <w:color w:val="000000"/>
                <w:szCs w:val="22"/>
              </w:rPr>
              <w:t> </w:t>
            </w:r>
          </w:p>
          <w:p w14:paraId="441AB083" w14:textId="4C3884C2" w:rsidR="00797590" w:rsidRPr="001549E0" w:rsidRDefault="009462AE" w:rsidP="002E2030">
            <w:pPr>
              <w:spacing w:after="0"/>
              <w:textAlignment w:val="baseline"/>
              <w:rPr>
                <w:rFonts w:cs="Calibri"/>
                <w:szCs w:val="22"/>
              </w:rPr>
            </w:pPr>
            <w:r w:rsidRPr="00F0497B">
              <w:rPr>
                <w:rFonts w:eastAsia="Calibri" w:cs="Calibri"/>
                <w:b/>
                <w:bCs/>
                <w:szCs w:val="22"/>
              </w:rPr>
              <w:t>SECTION</w:t>
            </w:r>
            <w:r w:rsidRPr="00F0497B">
              <w:rPr>
                <w:rFonts w:eastAsia="Calibri" w:cs="Calibri"/>
                <w:b/>
                <w:bCs/>
                <w:color w:val="000000" w:themeColor="text1"/>
                <w:szCs w:val="22"/>
              </w:rPr>
              <w:t xml:space="preserve"> 2: Partnership Arrangement</w:t>
            </w:r>
            <w:r>
              <w:rPr>
                <w:rFonts w:eastAsia="Calibri" w:cs="Calibri"/>
                <w:b/>
                <w:bCs/>
                <w:color w:val="000000" w:themeColor="text1"/>
                <w:szCs w:val="22"/>
              </w:rPr>
              <w:br/>
            </w:r>
            <w:r w:rsidR="00797590" w:rsidRPr="001549E0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0E73B0" w:rsidRPr="000E73B0" w14:paraId="403879FE" w14:textId="77777777" w:rsidTr="002E2030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984B0" w14:textId="2FD1331A" w:rsidR="000E73B0" w:rsidRPr="001549E0" w:rsidRDefault="000E73B0" w:rsidP="001549E0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 w:rsidRPr="001549E0">
              <w:rPr>
                <w:rFonts w:cs="Calibri"/>
                <w:color w:val="000000"/>
                <w:szCs w:val="22"/>
              </w:rPr>
              <w:t> </w:t>
            </w:r>
          </w:p>
          <w:p w14:paraId="130EFF09" w14:textId="0308CA95" w:rsidR="000E73B0" w:rsidRPr="001549E0" w:rsidRDefault="000E73B0" w:rsidP="00FB054F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Partner Organisation</w:t>
            </w:r>
            <w:r w:rsidRPr="001549E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10B41" w14:textId="77777777" w:rsidR="000E73B0" w:rsidRPr="001549E0" w:rsidRDefault="000E73B0" w:rsidP="001549E0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 w:rsidRPr="001549E0">
              <w:rPr>
                <w:rFonts w:cs="Calibri"/>
                <w:szCs w:val="22"/>
              </w:rPr>
              <w:t> </w:t>
            </w:r>
          </w:p>
          <w:p w14:paraId="6FCBC48C" w14:textId="77777777" w:rsidR="000E73B0" w:rsidRPr="000E73B0" w:rsidRDefault="000E73B0" w:rsidP="001549E0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 w:rsidRPr="001549E0">
              <w:rPr>
                <w:rFonts w:cs="Calibri"/>
                <w:b/>
                <w:bCs/>
                <w:szCs w:val="22"/>
              </w:rPr>
              <w:t>UoD</w:t>
            </w:r>
            <w:r w:rsidRPr="001549E0">
              <w:rPr>
                <w:rFonts w:cs="Calibri"/>
                <w:szCs w:val="22"/>
              </w:rPr>
              <w:t> </w:t>
            </w:r>
          </w:p>
          <w:p w14:paraId="5B9A0ED9" w14:textId="56422868" w:rsidR="000E73B0" w:rsidRPr="001549E0" w:rsidRDefault="000E73B0" w:rsidP="00FB054F">
            <w:pPr>
              <w:spacing w:after="0"/>
              <w:textAlignment w:val="baseline"/>
              <w:rPr>
                <w:rFonts w:cs="Calibri"/>
                <w:szCs w:val="22"/>
              </w:rPr>
            </w:pPr>
          </w:p>
        </w:tc>
      </w:tr>
      <w:tr w:rsidR="00C80B09" w:rsidRPr="000E73B0" w14:paraId="4F25BA0C" w14:textId="77777777" w:rsidTr="006F019C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D771F" w14:textId="77777777" w:rsidR="00C80B09" w:rsidRDefault="00C80B09" w:rsidP="001549E0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Pathway (</w:t>
            </w:r>
            <w:r w:rsidRPr="00155953">
              <w:rPr>
                <w:rFonts w:cs="Calibri"/>
                <w:i/>
                <w:iCs/>
                <w:szCs w:val="22"/>
              </w:rPr>
              <w:t>e.g. 4+</w:t>
            </w:r>
            <w:proofErr w:type="gramStart"/>
            <w:r w:rsidRPr="00155953">
              <w:rPr>
                <w:rFonts w:cs="Calibri"/>
                <w:i/>
                <w:iCs/>
                <w:szCs w:val="22"/>
              </w:rPr>
              <w:t>1 ,</w:t>
            </w:r>
            <w:proofErr w:type="gramEnd"/>
            <w:r w:rsidRPr="00155953">
              <w:rPr>
                <w:rFonts w:cs="Calibri"/>
                <w:i/>
                <w:iCs/>
                <w:szCs w:val="22"/>
              </w:rPr>
              <w:t xml:space="preserve"> 2+2 etc)</w:t>
            </w:r>
            <w:r>
              <w:rPr>
                <w:rFonts w:cs="Calibri"/>
                <w:szCs w:val="22"/>
              </w:rPr>
              <w:t xml:space="preserve">: </w:t>
            </w:r>
          </w:p>
          <w:p w14:paraId="39E63255" w14:textId="6FD48525" w:rsidR="00FB054F" w:rsidRPr="00C80B09" w:rsidRDefault="00FB054F" w:rsidP="001549E0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</w:p>
        </w:tc>
      </w:tr>
      <w:tr w:rsidR="00CC47CE" w:rsidRPr="000E73B0" w14:paraId="4BB0A4CD" w14:textId="77777777" w:rsidTr="0015595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A2134" w14:textId="77777777" w:rsidR="00CC47CE" w:rsidRPr="00155953" w:rsidRDefault="00CC47CE" w:rsidP="00CC47CE">
            <w:pPr>
              <w:spacing w:after="0"/>
              <w:ind w:left="269" w:right="142"/>
              <w:textAlignment w:val="baselin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What is the q</w:t>
            </w:r>
            <w:r w:rsidRPr="00155953">
              <w:rPr>
                <w:rFonts w:cs="Calibri"/>
                <w:szCs w:val="22"/>
              </w:rPr>
              <w:t>ualification and</w:t>
            </w:r>
            <w:r>
              <w:rPr>
                <w:rFonts w:cs="Calibri"/>
                <w:szCs w:val="22"/>
              </w:rPr>
              <w:t xml:space="preserve"> programme</w:t>
            </w:r>
            <w:r w:rsidRPr="00155953">
              <w:rPr>
                <w:rFonts w:cs="Calibri"/>
                <w:szCs w:val="22"/>
              </w:rPr>
              <w:t xml:space="preserve"> title of </w:t>
            </w:r>
            <w:r>
              <w:rPr>
                <w:rFonts w:cs="Calibri"/>
                <w:szCs w:val="22"/>
              </w:rPr>
              <w:t>p</w:t>
            </w:r>
            <w:r w:rsidRPr="00155953">
              <w:rPr>
                <w:rFonts w:cs="Calibri"/>
                <w:szCs w:val="22"/>
              </w:rPr>
              <w:t>rogramme</w:t>
            </w:r>
            <w:r>
              <w:rPr>
                <w:rFonts w:cs="Calibri"/>
                <w:szCs w:val="22"/>
              </w:rPr>
              <w:t xml:space="preserve"> at the Partner Organisation (</w:t>
            </w:r>
            <w:r w:rsidRPr="00155953">
              <w:rPr>
                <w:rFonts w:cs="Calibri"/>
                <w:i/>
                <w:iCs/>
                <w:szCs w:val="22"/>
              </w:rPr>
              <w:t>e.g. BSc (Hons) Forensic Science</w:t>
            </w:r>
            <w:r>
              <w:rPr>
                <w:rFonts w:cs="Calibri"/>
                <w:szCs w:val="22"/>
              </w:rPr>
              <w:t>)?</w:t>
            </w:r>
          </w:p>
          <w:p w14:paraId="2C99430E" w14:textId="77777777" w:rsidR="00CC47CE" w:rsidRDefault="00CC47CE" w:rsidP="001549E0">
            <w:pPr>
              <w:spacing w:after="0"/>
              <w:ind w:left="269" w:right="142"/>
              <w:textAlignment w:val="baseline"/>
              <w:rPr>
                <w:rFonts w:cs="Calibri"/>
                <w:szCs w:val="22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3194" w14:textId="51C15F5F" w:rsidR="00CC47CE" w:rsidRDefault="00CC47CE" w:rsidP="00155953">
            <w:pPr>
              <w:spacing w:after="0"/>
              <w:ind w:left="141"/>
              <w:textAlignment w:val="baselin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What is the </w:t>
            </w:r>
            <w:r w:rsidRPr="00155953">
              <w:rPr>
                <w:rFonts w:cs="Calibri"/>
                <w:szCs w:val="22"/>
              </w:rPr>
              <w:t>Qualification and title of Programme</w:t>
            </w:r>
            <w:r>
              <w:rPr>
                <w:rFonts w:cs="Calibri"/>
                <w:szCs w:val="22"/>
              </w:rPr>
              <w:t xml:space="preserve"> at UoD that the partnership students will </w:t>
            </w:r>
            <w:proofErr w:type="gramStart"/>
            <w:r>
              <w:rPr>
                <w:rFonts w:cs="Calibri"/>
                <w:szCs w:val="22"/>
              </w:rPr>
              <w:t>join?</w:t>
            </w:r>
            <w:r w:rsidRPr="00155953">
              <w:rPr>
                <w:rFonts w:cs="Calibri"/>
                <w:szCs w:val="22"/>
              </w:rPr>
              <w:t>:</w:t>
            </w:r>
            <w:proofErr w:type="gramEnd"/>
            <w:r w:rsidRPr="00155953">
              <w:rPr>
                <w:rFonts w:cs="Calibri"/>
                <w:szCs w:val="22"/>
              </w:rPr>
              <w:t> </w:t>
            </w:r>
          </w:p>
        </w:tc>
      </w:tr>
      <w:tr w:rsidR="007B5C97" w:rsidRPr="000E73B0" w14:paraId="26E7AC86" w14:textId="77777777" w:rsidTr="0015595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4C25B" w14:textId="42413A00" w:rsidR="007B5C97" w:rsidRPr="001549E0" w:rsidRDefault="007B5C97" w:rsidP="007B5C97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 w:rsidRPr="00155953">
              <w:rPr>
                <w:rFonts w:cs="Calibri"/>
                <w:szCs w:val="22"/>
              </w:rPr>
              <w:t>Specific Credit</w:t>
            </w:r>
            <w:r>
              <w:rPr>
                <w:rFonts w:cs="Calibri"/>
                <w:szCs w:val="22"/>
              </w:rPr>
              <w:t xml:space="preserve"> students should achieve at partner organisation </w:t>
            </w:r>
            <w:r w:rsidRPr="001549E0">
              <w:rPr>
                <w:rFonts w:cs="Calibri"/>
                <w:i/>
                <w:iCs/>
                <w:szCs w:val="22"/>
              </w:rPr>
              <w:t xml:space="preserve">(e.g. XX credits, </w:t>
            </w:r>
            <w:r w:rsidR="00C935D7">
              <w:rPr>
                <w:rFonts w:cs="Calibri"/>
                <w:i/>
                <w:iCs/>
                <w:szCs w:val="22"/>
              </w:rPr>
              <w:t xml:space="preserve">which is </w:t>
            </w:r>
            <w:r w:rsidRPr="001549E0">
              <w:rPr>
                <w:rFonts w:cs="Calibri"/>
                <w:i/>
                <w:iCs/>
                <w:szCs w:val="22"/>
              </w:rPr>
              <w:t>equivalent to YY SCQF credits)</w:t>
            </w:r>
            <w:r w:rsidRPr="001549E0">
              <w:rPr>
                <w:rFonts w:cs="Calibri"/>
                <w:szCs w:val="22"/>
              </w:rPr>
              <w:t>:  </w:t>
            </w:r>
          </w:p>
          <w:p w14:paraId="5284C79D" w14:textId="77777777" w:rsidR="007B5C97" w:rsidRDefault="007B5C97" w:rsidP="00CC47CE">
            <w:pPr>
              <w:spacing w:after="0"/>
              <w:ind w:left="269" w:right="142"/>
              <w:textAlignment w:val="baseline"/>
              <w:rPr>
                <w:rFonts w:cs="Calibri"/>
                <w:szCs w:val="22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1E0BA" w14:textId="3ABC6D39" w:rsidR="00180C82" w:rsidRPr="001549E0" w:rsidRDefault="00180C82" w:rsidP="00180C82">
            <w:pPr>
              <w:spacing w:after="0"/>
              <w:ind w:left="141"/>
              <w:textAlignment w:val="baseline"/>
              <w:rPr>
                <w:rFonts w:cs="Calibri"/>
                <w:szCs w:val="22"/>
              </w:rPr>
            </w:pPr>
            <w:r w:rsidRPr="001549E0">
              <w:rPr>
                <w:rFonts w:cs="Calibri"/>
                <w:szCs w:val="22"/>
              </w:rPr>
              <w:t>Specific Credit granted</w:t>
            </w:r>
            <w:r>
              <w:rPr>
                <w:rFonts w:cs="Calibri"/>
                <w:szCs w:val="22"/>
              </w:rPr>
              <w:t xml:space="preserve"> </w:t>
            </w:r>
            <w:r w:rsidRPr="001549E0">
              <w:rPr>
                <w:rFonts w:cs="Calibri"/>
                <w:i/>
                <w:iCs/>
                <w:szCs w:val="22"/>
              </w:rPr>
              <w:t>(e.g. MSc equivalent to 180 SCQF credits): </w:t>
            </w:r>
          </w:p>
          <w:p w14:paraId="4AEAA5CE" w14:textId="77777777" w:rsidR="007B5C97" w:rsidRDefault="007B5C97" w:rsidP="00155953">
            <w:pPr>
              <w:spacing w:after="0"/>
              <w:ind w:left="141"/>
              <w:textAlignment w:val="baseline"/>
              <w:rPr>
                <w:rFonts w:cs="Calibri"/>
                <w:szCs w:val="22"/>
              </w:rPr>
            </w:pPr>
          </w:p>
        </w:tc>
      </w:tr>
      <w:tr w:rsidR="00180C82" w:rsidRPr="000E73B0" w14:paraId="62302D68" w14:textId="77777777" w:rsidTr="0015595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4BF42" w14:textId="58959D41" w:rsidR="00FB054F" w:rsidRDefault="00FB054F" w:rsidP="00FB054F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 w:rsidRPr="00FB054F">
              <w:rPr>
                <w:rFonts w:cs="Calibri"/>
                <w:szCs w:val="22"/>
              </w:rPr>
              <w:t>Number of academic years for the student to complete at Partner organisation:</w:t>
            </w:r>
          </w:p>
          <w:p w14:paraId="755FEE4E" w14:textId="77777777" w:rsidR="00FB054F" w:rsidRPr="008930B1" w:rsidRDefault="00FB054F" w:rsidP="00FB054F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</w:p>
          <w:p w14:paraId="1F3F55B1" w14:textId="77777777" w:rsidR="00FB054F" w:rsidRPr="001549E0" w:rsidRDefault="00FB054F" w:rsidP="00FB054F">
            <w:pPr>
              <w:spacing w:after="0"/>
              <w:ind w:left="269"/>
              <w:textAlignment w:val="baseline"/>
              <w:rPr>
                <w:rFonts w:cs="Calibri"/>
                <w:i/>
                <w:iCs/>
                <w:szCs w:val="22"/>
              </w:rPr>
            </w:pPr>
            <w:r w:rsidRPr="001549E0">
              <w:rPr>
                <w:rFonts w:cs="Calibri"/>
                <w:szCs w:val="22"/>
              </w:rPr>
              <w:t>Specific requirements</w:t>
            </w:r>
            <w:r>
              <w:rPr>
                <w:rFonts w:cs="Calibri"/>
                <w:szCs w:val="22"/>
              </w:rPr>
              <w:t xml:space="preserve"> </w:t>
            </w:r>
            <w:r w:rsidRPr="001549E0">
              <w:rPr>
                <w:rFonts w:cs="Calibri"/>
                <w:i/>
                <w:iCs/>
                <w:szCs w:val="22"/>
              </w:rPr>
              <w:t>(e.g. average GPA of X):  </w:t>
            </w:r>
          </w:p>
          <w:p w14:paraId="49C0C29F" w14:textId="77777777" w:rsidR="00FB054F" w:rsidRDefault="00FB054F" w:rsidP="00FB054F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</w:p>
          <w:p w14:paraId="5D255151" w14:textId="7BAD7DD1" w:rsidR="00FB054F" w:rsidRPr="001549E0" w:rsidRDefault="00FB054F" w:rsidP="00FB054F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Partner’s </w:t>
            </w:r>
            <w:r w:rsidRPr="001549E0">
              <w:rPr>
                <w:rFonts w:cs="Calibri"/>
                <w:szCs w:val="22"/>
              </w:rPr>
              <w:t>Campus location: </w:t>
            </w:r>
          </w:p>
          <w:p w14:paraId="31F10F08" w14:textId="77777777" w:rsidR="00180C82" w:rsidRPr="00155953" w:rsidRDefault="00180C82" w:rsidP="007B5C97">
            <w:pPr>
              <w:spacing w:after="0"/>
              <w:ind w:left="269"/>
              <w:textAlignment w:val="baseline"/>
              <w:rPr>
                <w:rFonts w:cs="Calibri"/>
                <w:szCs w:val="22"/>
              </w:rPr>
            </w:pP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896C5" w14:textId="77777777" w:rsidR="00996F1B" w:rsidRDefault="00180C82" w:rsidP="00996F1B">
            <w:pPr>
              <w:spacing w:after="0"/>
              <w:ind w:left="141"/>
              <w:textAlignment w:val="baseline"/>
              <w:rPr>
                <w:rFonts w:cs="Calibri"/>
                <w:szCs w:val="22"/>
              </w:rPr>
            </w:pPr>
            <w:r w:rsidRPr="00155953">
              <w:rPr>
                <w:rFonts w:cs="Calibri"/>
                <w:szCs w:val="22"/>
              </w:rPr>
              <w:t>Entry to year</w:t>
            </w:r>
            <w:r>
              <w:rPr>
                <w:rFonts w:cs="Calibri"/>
                <w:szCs w:val="22"/>
              </w:rPr>
              <w:t xml:space="preserve"> </w:t>
            </w:r>
            <w:r w:rsidRPr="001549E0">
              <w:rPr>
                <w:rFonts w:cs="Calibri"/>
                <w:i/>
                <w:iCs/>
                <w:szCs w:val="22"/>
              </w:rPr>
              <w:t>(e.g. Year 3, MSc year etc)</w:t>
            </w:r>
            <w:r w:rsidRPr="00155953">
              <w:rPr>
                <w:rFonts w:cs="Calibri"/>
                <w:i/>
                <w:iCs/>
                <w:szCs w:val="22"/>
              </w:rPr>
              <w:t>:</w:t>
            </w:r>
            <w:r w:rsidRPr="00155953">
              <w:rPr>
                <w:rFonts w:cs="Calibri"/>
                <w:szCs w:val="22"/>
              </w:rPr>
              <w:t>  </w:t>
            </w:r>
            <w:r w:rsidR="00996F1B" w:rsidRPr="001549E0">
              <w:rPr>
                <w:rFonts w:cs="Calibri"/>
                <w:szCs w:val="22"/>
              </w:rPr>
              <w:t>Number of academic years for the student to complete</w:t>
            </w:r>
            <w:r w:rsidR="00996F1B">
              <w:rPr>
                <w:rFonts w:cs="Calibri"/>
                <w:szCs w:val="22"/>
              </w:rPr>
              <w:t xml:space="preserve"> at UoD</w:t>
            </w:r>
            <w:r w:rsidR="00996F1B" w:rsidRPr="001549E0">
              <w:rPr>
                <w:rFonts w:cs="Calibri"/>
                <w:szCs w:val="22"/>
              </w:rPr>
              <w:t>: </w:t>
            </w:r>
          </w:p>
          <w:p w14:paraId="2B0F88D6" w14:textId="77777777" w:rsidR="00FB054F" w:rsidRPr="001549E0" w:rsidRDefault="00FB054F" w:rsidP="00996F1B">
            <w:pPr>
              <w:spacing w:after="0"/>
              <w:ind w:left="141"/>
              <w:textAlignment w:val="baseline"/>
              <w:rPr>
                <w:rFonts w:cs="Calibri"/>
                <w:szCs w:val="22"/>
              </w:rPr>
            </w:pPr>
          </w:p>
          <w:p w14:paraId="07DA7110" w14:textId="7EB2ABAB" w:rsidR="00180C82" w:rsidRPr="001549E0" w:rsidRDefault="00FB054F" w:rsidP="00180C82">
            <w:pPr>
              <w:spacing w:after="0"/>
              <w:ind w:left="141"/>
              <w:textAlignment w:val="baseline"/>
              <w:rPr>
                <w:rFonts w:cs="Calibri"/>
                <w:szCs w:val="22"/>
              </w:rPr>
            </w:pPr>
            <w:r w:rsidRPr="001549E0">
              <w:rPr>
                <w:rFonts w:cs="Calibri"/>
                <w:szCs w:val="22"/>
              </w:rPr>
              <w:t xml:space="preserve">Is there a maximum no. of students UoD can accept on this pathway? If yes, how many?     </w:t>
            </w:r>
          </w:p>
        </w:tc>
      </w:tr>
    </w:tbl>
    <w:p w14:paraId="6620B23C" w14:textId="77777777" w:rsidR="00797590" w:rsidRDefault="00797590" w:rsidP="5E69D00A">
      <w:pPr>
        <w:ind w:left="-426"/>
        <w:rPr>
          <w:rFonts w:cs="Calibri"/>
          <w:szCs w:val="22"/>
          <w:highlight w:val="yellow"/>
        </w:rPr>
      </w:pPr>
    </w:p>
    <w:p w14:paraId="3EDFE8E6" w14:textId="6358BD0B" w:rsidR="00D5393D" w:rsidRPr="008930B1" w:rsidRDefault="00273A24" w:rsidP="00FB054F">
      <w:pPr>
        <w:ind w:left="-426" w:firstLine="426"/>
        <w:rPr>
          <w:rFonts w:cs="Calibri"/>
          <w:i/>
          <w:iCs/>
          <w:szCs w:val="22"/>
        </w:rPr>
      </w:pPr>
      <w:r w:rsidRPr="008930B1">
        <w:rPr>
          <w:rFonts w:cs="Calibri"/>
          <w:i/>
          <w:iCs/>
          <w:szCs w:val="22"/>
        </w:rPr>
        <w:t xml:space="preserve">Note: </w:t>
      </w:r>
      <w:r w:rsidR="00D5393D" w:rsidRPr="008930B1">
        <w:rPr>
          <w:rFonts w:cs="Calibri"/>
          <w:i/>
          <w:iCs/>
          <w:szCs w:val="22"/>
        </w:rPr>
        <w:t>If there is more than one pathway, please copy</w:t>
      </w:r>
      <w:r w:rsidR="009A2B38" w:rsidRPr="008930B1">
        <w:rPr>
          <w:rFonts w:cs="Calibri"/>
          <w:i/>
          <w:iCs/>
          <w:szCs w:val="22"/>
        </w:rPr>
        <w:t>, paste and complete</w:t>
      </w:r>
      <w:r w:rsidR="00D5393D" w:rsidRPr="008930B1">
        <w:rPr>
          <w:rFonts w:cs="Calibri"/>
          <w:i/>
          <w:iCs/>
          <w:szCs w:val="22"/>
        </w:rPr>
        <w:t xml:space="preserve"> the above table</w:t>
      </w:r>
      <w:r w:rsidR="009A2B38" w:rsidRPr="008930B1">
        <w:rPr>
          <w:rFonts w:cs="Calibri"/>
          <w:i/>
          <w:iCs/>
          <w:szCs w:val="22"/>
        </w:rPr>
        <w:t xml:space="preserve"> again.</w:t>
      </w:r>
    </w:p>
    <w:p w14:paraId="23CC0251" w14:textId="77777777" w:rsidR="00A516A7" w:rsidRDefault="00A516A7" w:rsidP="00FB054F">
      <w:pPr>
        <w:rPr>
          <w:rFonts w:cs="Calibri"/>
          <w:szCs w:val="22"/>
        </w:rPr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542"/>
        <w:gridCol w:w="6473"/>
      </w:tblGrid>
      <w:tr w:rsidR="00A516A7" w:rsidRPr="00F0497B" w14:paraId="38A6D8C0" w14:textId="77777777" w:rsidTr="09ECBC4B">
        <w:trPr>
          <w:trHeight w:val="600"/>
        </w:trPr>
        <w:tc>
          <w:tcPr>
            <w:tcW w:w="9015" w:type="dxa"/>
            <w:gridSpan w:val="2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5E0B3" w:themeFill="accent6" w:themeFillTint="66"/>
          </w:tcPr>
          <w:p w14:paraId="190D9200" w14:textId="37B1FDBC" w:rsidR="00A516A7" w:rsidRPr="008930B1" w:rsidRDefault="00A516A7" w:rsidP="00F0497B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8930B1">
              <w:rPr>
                <w:b/>
                <w:bCs/>
                <w:sz w:val="22"/>
                <w:szCs w:val="22"/>
              </w:rPr>
              <w:t xml:space="preserve">SECTION 3: Other Details </w:t>
            </w:r>
          </w:p>
        </w:tc>
      </w:tr>
      <w:tr w:rsidR="001E1D18" w:rsidRPr="008969E3" w14:paraId="37A885D3" w14:textId="77777777" w:rsidTr="00FB054F">
        <w:trPr>
          <w:trHeight w:val="840"/>
        </w:trPr>
        <w:tc>
          <w:tcPr>
            <w:tcW w:w="25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5E0B3" w:themeFill="accent6" w:themeFillTint="66"/>
          </w:tcPr>
          <w:p w14:paraId="45860C3D" w14:textId="2933C2F8" w:rsidR="001E1D18" w:rsidRPr="777235B2" w:rsidRDefault="001E1D18" w:rsidP="777235B2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3.1 Will the partner award a degree using UoD credits?</w:t>
            </w:r>
            <w:r w:rsidR="00186770"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647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42905F65" w14:textId="4DF890DD" w:rsidR="001E1D18" w:rsidRPr="508A41E8" w:rsidRDefault="00544939" w:rsidP="00F0497B">
            <w:pPr>
              <w:rPr>
                <w:rStyle w:val="eop"/>
                <w:rFonts w:cs="Calibri"/>
                <w:i/>
                <w:iCs/>
                <w:sz w:val="20"/>
                <w:szCs w:val="20"/>
                <w:shd w:val="clear" w:color="auto" w:fill="FFFFFF"/>
              </w:rPr>
            </w:pPr>
            <w:r w:rsidRPr="00176D13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Indicate yes o</w:t>
            </w:r>
            <w:r w:rsidR="00176D13" w:rsidRPr="00176D13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r </w:t>
            </w:r>
            <w:r w:rsidRPr="00176D13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no and</w:t>
            </w:r>
            <w:r w:rsidR="00176D13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, if yes,</w:t>
            </w:r>
            <w:r w:rsidRPr="00176D13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 provide any relevant additional information </w:t>
            </w:r>
          </w:p>
        </w:tc>
      </w:tr>
      <w:tr w:rsidR="00186770" w:rsidRPr="008969E3" w14:paraId="66FA97FA" w14:textId="77777777" w:rsidTr="00FB054F">
        <w:trPr>
          <w:trHeight w:val="840"/>
        </w:trPr>
        <w:tc>
          <w:tcPr>
            <w:tcW w:w="25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5E0B3" w:themeFill="accent6" w:themeFillTint="66"/>
          </w:tcPr>
          <w:p w14:paraId="56BD67BE" w14:textId="5E0C3FEE" w:rsidR="00186770" w:rsidRDefault="00186770" w:rsidP="777235B2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3.2 Has </w:t>
            </w:r>
            <w:r w:rsidR="00F912F7">
              <w:rPr>
                <w:rFonts w:eastAsia="Calibri" w:cs="Calibri"/>
                <w:color w:val="000000" w:themeColor="text1"/>
              </w:rPr>
              <w:t>a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F912F7">
              <w:rPr>
                <w:rFonts w:eastAsia="Calibri" w:cs="Calibri"/>
                <w:color w:val="000000" w:themeColor="text1"/>
              </w:rPr>
              <w:t>credit mapping exercise been completed and shared with QAS?</w:t>
            </w:r>
          </w:p>
        </w:tc>
        <w:tc>
          <w:tcPr>
            <w:tcW w:w="647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3B41D0F8" w14:textId="187EE264" w:rsidR="00186770" w:rsidRPr="508A41E8" w:rsidRDefault="00F85408" w:rsidP="00F0497B">
            <w:pPr>
              <w:rPr>
                <w:rStyle w:val="eop"/>
                <w:rFonts w:cs="Calibri"/>
                <w:i/>
                <w:iCs/>
                <w:sz w:val="20"/>
                <w:szCs w:val="20"/>
                <w:shd w:val="clear" w:color="auto" w:fill="FFFFFF"/>
              </w:rPr>
            </w:pPr>
            <w:r w:rsidRPr="00F85408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Add link to documents here</w:t>
            </w:r>
          </w:p>
        </w:tc>
      </w:tr>
      <w:tr w:rsidR="00A516A7" w:rsidRPr="008969E3" w14:paraId="67AB1886" w14:textId="77777777" w:rsidTr="00FB054F">
        <w:trPr>
          <w:trHeight w:val="840"/>
        </w:trPr>
        <w:tc>
          <w:tcPr>
            <w:tcW w:w="25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5E0B3" w:themeFill="accent6" w:themeFillTint="66"/>
          </w:tcPr>
          <w:p w14:paraId="19549694" w14:textId="6C80BB13" w:rsidR="00A516A7" w:rsidRPr="003B53A3" w:rsidRDefault="00A52451" w:rsidP="777235B2">
            <w:pPr>
              <w:rPr>
                <w:rFonts w:eastAsia="Calibri" w:cs="Calibri"/>
                <w:color w:val="000000" w:themeColor="text1"/>
              </w:rPr>
            </w:pPr>
            <w:r w:rsidRPr="777235B2">
              <w:rPr>
                <w:rFonts w:eastAsia="Calibri" w:cs="Calibri"/>
                <w:color w:val="000000" w:themeColor="text1"/>
              </w:rPr>
              <w:t>3.</w:t>
            </w:r>
            <w:r w:rsidR="00AB4EDC">
              <w:rPr>
                <w:rFonts w:eastAsia="Calibri" w:cs="Calibri"/>
                <w:color w:val="000000" w:themeColor="text1"/>
              </w:rPr>
              <w:t>3</w:t>
            </w:r>
            <w:r w:rsidR="00A516A7" w:rsidRPr="777235B2">
              <w:rPr>
                <w:rFonts w:eastAsia="Calibri" w:cs="Calibri"/>
                <w:color w:val="000000" w:themeColor="text1"/>
              </w:rPr>
              <w:t xml:space="preserve"> </w:t>
            </w:r>
            <w:r w:rsidR="003D3B48" w:rsidRPr="777235B2">
              <w:rPr>
                <w:rFonts w:eastAsia="Calibri" w:cs="Calibri"/>
                <w:color w:val="000000" w:themeColor="text1"/>
              </w:rPr>
              <w:t>Beyond the academic entry requirement</w:t>
            </w:r>
            <w:r w:rsidRPr="777235B2">
              <w:rPr>
                <w:rFonts w:eastAsia="Calibri" w:cs="Calibri"/>
                <w:color w:val="000000" w:themeColor="text1"/>
              </w:rPr>
              <w:t>s outlined in (2), are there any other</w:t>
            </w:r>
            <w:r w:rsidR="00A516A7" w:rsidRPr="777235B2">
              <w:rPr>
                <w:rFonts w:eastAsia="Calibri" w:cs="Calibri"/>
                <w:color w:val="000000" w:themeColor="text1"/>
              </w:rPr>
              <w:t xml:space="preserve"> non-standard requirements for</w:t>
            </w:r>
            <w:r w:rsidRPr="777235B2">
              <w:rPr>
                <w:rFonts w:eastAsia="Calibri" w:cs="Calibri"/>
                <w:color w:val="000000" w:themeColor="text1"/>
              </w:rPr>
              <w:t xml:space="preserve"> students? </w:t>
            </w:r>
          </w:p>
        </w:tc>
        <w:tc>
          <w:tcPr>
            <w:tcW w:w="647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5D2175A5" w14:textId="2E67B06A" w:rsidR="00A516A7" w:rsidRPr="00596333" w:rsidRDefault="00A516A7" w:rsidP="00F0497B">
            <w:pPr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596333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 </w:t>
            </w:r>
            <w:r w:rsidR="00596333" w:rsidRPr="00596333">
              <w:rPr>
                <w:rStyle w:val="eop"/>
                <w:rFonts w:cs="Calibri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(e.g. non-standard English language or Admissions requirements etc)</w:t>
            </w:r>
          </w:p>
        </w:tc>
      </w:tr>
      <w:tr w:rsidR="00A516A7" w:rsidRPr="00944D45" w14:paraId="20C6CE95" w14:textId="77777777" w:rsidTr="00FB054F">
        <w:trPr>
          <w:trHeight w:val="840"/>
        </w:trPr>
        <w:tc>
          <w:tcPr>
            <w:tcW w:w="25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5E0B3" w:themeFill="accent6" w:themeFillTint="66"/>
          </w:tcPr>
          <w:p w14:paraId="29D8C7DD" w14:textId="6658A13F" w:rsidR="00A516A7" w:rsidRPr="008930B1" w:rsidRDefault="00A52451" w:rsidP="00F0497B">
            <w:pPr>
              <w:rPr>
                <w:rFonts w:eastAsia="Calibri" w:cs="Calibri"/>
                <w:szCs w:val="22"/>
              </w:rPr>
            </w:pPr>
            <w:r w:rsidRPr="008930B1">
              <w:rPr>
                <w:rFonts w:eastAsia="Calibri" w:cs="Calibri"/>
                <w:szCs w:val="22"/>
              </w:rPr>
              <w:t>3.</w:t>
            </w:r>
            <w:r w:rsidR="00AB4EDC">
              <w:rPr>
                <w:rFonts w:eastAsia="Calibri" w:cs="Calibri"/>
                <w:szCs w:val="22"/>
              </w:rPr>
              <w:t>4</w:t>
            </w:r>
            <w:r w:rsidR="00A516A7" w:rsidRPr="008930B1">
              <w:rPr>
                <w:rFonts w:eastAsia="Calibri" w:cs="Calibri"/>
                <w:szCs w:val="22"/>
              </w:rPr>
              <w:t xml:space="preserve"> If a non-standard fee and/or scholarship package has been approved for this partnership (e.g. by CPSC), please provide details</w:t>
            </w:r>
          </w:p>
        </w:tc>
        <w:tc>
          <w:tcPr>
            <w:tcW w:w="647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7C78346F" w14:textId="77777777" w:rsidR="00A516A7" w:rsidRPr="00795230" w:rsidRDefault="00A516A7" w:rsidP="00F0497B">
            <w:pPr>
              <w:rPr>
                <w:rFonts w:eastAsia="Calibri" w:cs="Calibri"/>
                <w:i/>
                <w:iCs/>
                <w:sz w:val="20"/>
                <w:szCs w:val="20"/>
              </w:rPr>
            </w:pPr>
          </w:p>
          <w:p w14:paraId="2A808DA5" w14:textId="77777777" w:rsidR="00A516A7" w:rsidRPr="00944D45" w:rsidRDefault="00A516A7" w:rsidP="00F0497B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</w:tr>
      <w:tr w:rsidR="00A516A7" w:rsidRPr="00D043D7" w14:paraId="420B005F" w14:textId="77777777" w:rsidTr="00FB054F">
        <w:trPr>
          <w:trHeight w:val="840"/>
        </w:trPr>
        <w:tc>
          <w:tcPr>
            <w:tcW w:w="25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5E0B3" w:themeFill="accent6" w:themeFillTint="66"/>
          </w:tcPr>
          <w:p w14:paraId="05EFE33A" w14:textId="2ECA2D0A" w:rsidR="00A516A7" w:rsidRPr="008930B1" w:rsidRDefault="00A52451" w:rsidP="00F0497B">
            <w:pPr>
              <w:rPr>
                <w:rFonts w:eastAsia="Calibri" w:cs="Calibri"/>
                <w:color w:val="000000" w:themeColor="text1"/>
                <w:szCs w:val="22"/>
              </w:rPr>
            </w:pPr>
            <w:r w:rsidRPr="008930B1">
              <w:rPr>
                <w:rFonts w:eastAsia="Calibri" w:cs="Calibri"/>
                <w:color w:val="000000" w:themeColor="text1"/>
                <w:szCs w:val="22"/>
              </w:rPr>
              <w:t>3.</w:t>
            </w:r>
            <w:r w:rsidR="00AB4EDC">
              <w:rPr>
                <w:rFonts w:eastAsia="Calibri" w:cs="Calibri"/>
                <w:color w:val="000000" w:themeColor="text1"/>
                <w:szCs w:val="22"/>
              </w:rPr>
              <w:t>5</w:t>
            </w:r>
            <w:r w:rsidRPr="008930B1">
              <w:rPr>
                <w:rFonts w:eastAsia="Calibri" w:cs="Calibri"/>
                <w:color w:val="000000" w:themeColor="text1"/>
                <w:szCs w:val="22"/>
              </w:rPr>
              <w:t xml:space="preserve"> </w:t>
            </w:r>
            <w:r w:rsidR="00A516A7" w:rsidRPr="008930B1">
              <w:rPr>
                <w:rFonts w:eastAsia="Calibri" w:cs="Calibri"/>
                <w:color w:val="000000" w:themeColor="text1"/>
                <w:szCs w:val="22"/>
              </w:rPr>
              <w:t xml:space="preserve">When should the agreement start? </w:t>
            </w:r>
          </w:p>
        </w:tc>
        <w:tc>
          <w:tcPr>
            <w:tcW w:w="647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5EECEB48" w14:textId="77777777" w:rsidR="00A516A7" w:rsidRPr="00D043D7" w:rsidRDefault="00A516A7" w:rsidP="00F0497B">
            <w:pPr>
              <w:rPr>
                <w:rFonts w:eastAsia="Calibri" w:cs="Calibri"/>
                <w:i/>
                <w:iCs/>
                <w:sz w:val="20"/>
                <w:szCs w:val="20"/>
              </w:rPr>
            </w:pPr>
          </w:p>
        </w:tc>
      </w:tr>
      <w:tr w:rsidR="00A516A7" w:rsidRPr="00D043D7" w14:paraId="33798B7C" w14:textId="77777777" w:rsidTr="00FB054F">
        <w:trPr>
          <w:trHeight w:val="840"/>
        </w:trPr>
        <w:tc>
          <w:tcPr>
            <w:tcW w:w="25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5E0B3" w:themeFill="accent6" w:themeFillTint="66"/>
          </w:tcPr>
          <w:p w14:paraId="3B1A26D6" w14:textId="223FAC1E" w:rsidR="00A516A7" w:rsidRPr="003B53A3" w:rsidRDefault="003B53A3" w:rsidP="00F0497B">
            <w:r w:rsidRPr="09ECBC4B">
              <w:rPr>
                <w:rFonts w:eastAsia="Calibri" w:cs="Calibri"/>
                <w:color w:val="000000" w:themeColor="text1"/>
              </w:rPr>
              <w:t>3.</w:t>
            </w:r>
            <w:r w:rsidR="00AB4EDC">
              <w:rPr>
                <w:rFonts w:eastAsia="Calibri" w:cs="Calibri"/>
                <w:color w:val="000000" w:themeColor="text1"/>
              </w:rPr>
              <w:t>6</w:t>
            </w:r>
            <w:r w:rsidRPr="09ECBC4B">
              <w:rPr>
                <w:rFonts w:eastAsia="Calibri" w:cs="Calibri"/>
                <w:color w:val="000000" w:themeColor="text1"/>
              </w:rPr>
              <w:t xml:space="preserve"> </w:t>
            </w:r>
            <w:r w:rsidR="00A516A7" w:rsidRPr="09ECBC4B">
              <w:rPr>
                <w:rFonts w:eastAsia="Calibri" w:cs="Calibri"/>
                <w:color w:val="000000" w:themeColor="text1"/>
              </w:rPr>
              <w:t>What is the proposed length of this agreement?</w:t>
            </w:r>
          </w:p>
        </w:tc>
        <w:tc>
          <w:tcPr>
            <w:tcW w:w="647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7550AFEA" w14:textId="4261AEB5" w:rsidR="00A516A7" w:rsidRPr="00D043D7" w:rsidRDefault="00A8580F" w:rsidP="00F0497B">
            <w:pPr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Please </w:t>
            </w:r>
            <w:r w:rsidR="00C56BAF"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also </w:t>
            </w:r>
            <w:r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>make clear w</w:t>
            </w:r>
            <w:r w:rsidR="0028422D"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hich academic years this agreement </w:t>
            </w:r>
            <w:r w:rsidR="00C56BAF"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will </w:t>
            </w:r>
            <w:r w:rsidR="0028422D"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>be valid for</w:t>
            </w:r>
            <w:r w:rsidR="00C56BAF"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, in relation to when students </w:t>
            </w:r>
            <w:r w:rsidR="0028422D"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>enter Uo</w:t>
            </w:r>
            <w:r w:rsidR="00C56BAF" w:rsidRPr="00C56BAF">
              <w:rPr>
                <w:rFonts w:eastAsia="Calibri" w:cs="Calibri"/>
                <w:i/>
                <w:iCs/>
                <w:color w:val="7F7F7F" w:themeColor="text1" w:themeTint="80"/>
                <w:sz w:val="20"/>
                <w:szCs w:val="20"/>
              </w:rPr>
              <w:t>D</w:t>
            </w:r>
          </w:p>
        </w:tc>
      </w:tr>
    </w:tbl>
    <w:p w14:paraId="3BB3816C" w14:textId="6724F224" w:rsidR="777235B2" w:rsidRDefault="777235B2"/>
    <w:p w14:paraId="66FECB3F" w14:textId="77777777" w:rsidR="00A516A7" w:rsidRPr="008930B1" w:rsidRDefault="00A516A7" w:rsidP="5E69D00A">
      <w:pPr>
        <w:ind w:left="-426"/>
        <w:rPr>
          <w:rFonts w:cs="Calibri"/>
          <w:szCs w:val="22"/>
        </w:rPr>
      </w:pPr>
    </w:p>
    <w:sectPr w:rsidR="00A516A7" w:rsidRPr="008930B1" w:rsidSect="00170616">
      <w:headerReference w:type="default" r:id="rId11"/>
      <w:footerReference w:type="default" r:id="rId12"/>
      <w:headerReference w:type="first" r:id="rId13"/>
      <w:footerReference w:type="first" r:id="rId14"/>
      <w:footnotePr>
        <w:numStart w:val="2"/>
      </w:footnotePr>
      <w:type w:val="continuous"/>
      <w:pgSz w:w="11906" w:h="16838"/>
      <w:pgMar w:top="1304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FB03" w14:textId="77777777" w:rsidR="00A84E1A" w:rsidRDefault="00A84E1A" w:rsidP="004D3808">
      <w:pPr>
        <w:spacing w:after="0"/>
      </w:pPr>
      <w:r>
        <w:separator/>
      </w:r>
    </w:p>
  </w:endnote>
  <w:endnote w:type="continuationSeparator" w:id="0">
    <w:p w14:paraId="7A757090" w14:textId="77777777" w:rsidR="00A84E1A" w:rsidRDefault="00A84E1A" w:rsidP="004D3808">
      <w:pPr>
        <w:spacing w:after="0"/>
      </w:pPr>
      <w:r>
        <w:continuationSeparator/>
      </w:r>
    </w:p>
  </w:endnote>
  <w:endnote w:type="continuationNotice" w:id="1">
    <w:p w14:paraId="7FAD6ECE" w14:textId="77777777" w:rsidR="00A84E1A" w:rsidRDefault="00A84E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Baxter Sans Core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14C6" w14:textId="53020A87" w:rsidR="00982A76" w:rsidRDefault="00982A76" w:rsidP="004F522F">
    <w:pPr>
      <w:pStyle w:val="Footer"/>
      <w:rPr>
        <w:noProof/>
        <w:sz w:val="16"/>
        <w:szCs w:val="16"/>
      </w:rPr>
    </w:pPr>
  </w:p>
  <w:p w14:paraId="4B84F894" w14:textId="0BAC95B8" w:rsidR="00982A76" w:rsidRDefault="00982A76" w:rsidP="004F522F">
    <w:pPr>
      <w:pStyle w:val="Footer"/>
    </w:pPr>
    <w:r w:rsidRPr="00982A76">
      <w:ptab w:relativeTo="margin" w:alignment="right" w:leader="none"/>
    </w:r>
    <w:r w:rsidRPr="00982A76">
      <w:fldChar w:fldCharType="begin"/>
    </w:r>
    <w:r w:rsidRPr="00982A76">
      <w:instrText xml:space="preserve"> PAGE   \* MERGEFORMAT </w:instrText>
    </w:r>
    <w:r w:rsidRPr="00982A76">
      <w:fldChar w:fldCharType="separate"/>
    </w:r>
    <w:r w:rsidRPr="00982A76">
      <w:rPr>
        <w:noProof/>
      </w:rPr>
      <w:t>2</w:t>
    </w:r>
    <w:r w:rsidRPr="00982A76">
      <w:fldChar w:fldCharType="end"/>
    </w:r>
  </w:p>
  <w:p w14:paraId="2E3A20F0" w14:textId="6E182AB2" w:rsidR="00982A76" w:rsidRPr="00041BF3" w:rsidRDefault="00982A76" w:rsidP="00C35342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3261" w14:textId="55BE4135" w:rsidR="00982A76" w:rsidRDefault="00982A76">
    <w:pPr>
      <w:pStyle w:val="Footer"/>
    </w:pPr>
    <w:r>
      <w:rPr>
        <w:sz w:val="16"/>
        <w:szCs w:val="16"/>
      </w:rPr>
      <w:t>EPDU</w:t>
    </w:r>
    <w:r w:rsidRPr="00680288">
      <w:rPr>
        <w:sz w:val="16"/>
        <w:szCs w:val="16"/>
      </w:rPr>
      <w:t>_</w:t>
    </w:r>
    <w:r>
      <w:rPr>
        <w:sz w:val="16"/>
        <w:szCs w:val="16"/>
      </w:rPr>
      <w:t>StageTwoP</w:t>
    </w:r>
    <w:r w:rsidRPr="00680288">
      <w:rPr>
        <w:sz w:val="16"/>
        <w:szCs w:val="16"/>
      </w:rPr>
      <w:t>roposalForm_</w:t>
    </w:r>
    <w:r>
      <w:rPr>
        <w:sz w:val="16"/>
        <w:szCs w:val="16"/>
      </w:rPr>
      <w:t>Articulation_08June2017_ v4</w:t>
    </w:r>
    <w:r>
      <w:rPr>
        <w:sz w:val="16"/>
        <w:szCs w:val="16"/>
      </w:rPr>
      <w:ptab w:relativeTo="margin" w:alignment="right" w:leader="none"/>
    </w:r>
    <w:r w:rsidRPr="004F522F">
      <w:rPr>
        <w:sz w:val="16"/>
        <w:szCs w:val="16"/>
      </w:rPr>
      <w:fldChar w:fldCharType="begin"/>
    </w:r>
    <w:r w:rsidRPr="004F522F">
      <w:rPr>
        <w:sz w:val="16"/>
        <w:szCs w:val="16"/>
      </w:rPr>
      <w:instrText xml:space="preserve"> PAGE   \* MERGEFORMAT </w:instrText>
    </w:r>
    <w:r w:rsidRPr="004F522F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Pr="004F522F">
      <w:rPr>
        <w:noProof/>
        <w:sz w:val="16"/>
        <w:szCs w:val="16"/>
      </w:rPr>
      <w:fldChar w:fldCharType="end"/>
    </w:r>
    <w:r w:rsidRPr="0068028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5E59" w14:textId="77777777" w:rsidR="00A84E1A" w:rsidRDefault="00A84E1A" w:rsidP="004D3808">
      <w:pPr>
        <w:spacing w:after="0"/>
      </w:pPr>
      <w:r>
        <w:separator/>
      </w:r>
    </w:p>
  </w:footnote>
  <w:footnote w:type="continuationSeparator" w:id="0">
    <w:p w14:paraId="6E0B54F6" w14:textId="77777777" w:rsidR="00A84E1A" w:rsidRDefault="00A84E1A" w:rsidP="004D3808">
      <w:pPr>
        <w:spacing w:after="0"/>
      </w:pPr>
      <w:r>
        <w:continuationSeparator/>
      </w:r>
    </w:p>
  </w:footnote>
  <w:footnote w:type="continuationNotice" w:id="1">
    <w:p w14:paraId="4FA13645" w14:textId="77777777" w:rsidR="00A84E1A" w:rsidRDefault="00A84E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3098" w14:textId="5E5C0D72" w:rsidR="00982A76" w:rsidRDefault="00982A76" w:rsidP="00AC686A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4C06" w14:textId="0FA6D95B" w:rsidR="00982A76" w:rsidRDefault="00982A76" w:rsidP="00041BF3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E10F1" wp14:editId="74DB9E60">
          <wp:simplePos x="0" y="0"/>
          <wp:positionH relativeFrom="column">
            <wp:posOffset>-542925</wp:posOffset>
          </wp:positionH>
          <wp:positionV relativeFrom="paragraph">
            <wp:posOffset>-202565</wp:posOffset>
          </wp:positionV>
          <wp:extent cx="1866900" cy="857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F6A5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9A62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CEB6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26E4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490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2C77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1862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022E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07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D812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2FAC"/>
    <w:multiLevelType w:val="hybridMultilevel"/>
    <w:tmpl w:val="1B8E9E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608DB"/>
    <w:multiLevelType w:val="hybridMultilevel"/>
    <w:tmpl w:val="BD7C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E85D1"/>
    <w:multiLevelType w:val="hybridMultilevel"/>
    <w:tmpl w:val="FFFFFFFF"/>
    <w:lvl w:ilvl="0" w:tplc="17E4F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ACA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0F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67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8E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0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49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9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9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C3408"/>
    <w:multiLevelType w:val="hybridMultilevel"/>
    <w:tmpl w:val="4E9069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278149E"/>
    <w:multiLevelType w:val="hybridMultilevel"/>
    <w:tmpl w:val="CF4060DE"/>
    <w:lvl w:ilvl="0" w:tplc="A5F8C2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AEB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C5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A9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EF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2C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5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E6F04"/>
    <w:multiLevelType w:val="hybridMultilevel"/>
    <w:tmpl w:val="6BEE2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7437B"/>
    <w:multiLevelType w:val="hybridMultilevel"/>
    <w:tmpl w:val="2842E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0624B0"/>
    <w:multiLevelType w:val="hybridMultilevel"/>
    <w:tmpl w:val="7FB6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7661B"/>
    <w:multiLevelType w:val="hybridMultilevel"/>
    <w:tmpl w:val="E1C0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EEB32"/>
    <w:multiLevelType w:val="hybridMultilevel"/>
    <w:tmpl w:val="45D20A0A"/>
    <w:lvl w:ilvl="0" w:tplc="9EB88F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722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CB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4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A6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D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27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2234"/>
    <w:multiLevelType w:val="hybridMultilevel"/>
    <w:tmpl w:val="01DA5A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00F45"/>
    <w:multiLevelType w:val="hybridMultilevel"/>
    <w:tmpl w:val="F8CAF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9A046A"/>
    <w:multiLevelType w:val="hybridMultilevel"/>
    <w:tmpl w:val="28407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5637F6"/>
    <w:multiLevelType w:val="hybridMultilevel"/>
    <w:tmpl w:val="4C107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7475827">
    <w:abstractNumId w:val="12"/>
  </w:num>
  <w:num w:numId="2" w16cid:durableId="858617308">
    <w:abstractNumId w:val="14"/>
  </w:num>
  <w:num w:numId="3" w16cid:durableId="1959531288">
    <w:abstractNumId w:val="19"/>
  </w:num>
  <w:num w:numId="4" w16cid:durableId="831020021">
    <w:abstractNumId w:val="11"/>
  </w:num>
  <w:num w:numId="5" w16cid:durableId="1193566478">
    <w:abstractNumId w:val="21"/>
  </w:num>
  <w:num w:numId="6" w16cid:durableId="564801191">
    <w:abstractNumId w:val="23"/>
  </w:num>
  <w:num w:numId="7" w16cid:durableId="369887382">
    <w:abstractNumId w:val="13"/>
  </w:num>
  <w:num w:numId="8" w16cid:durableId="236792448">
    <w:abstractNumId w:val="18"/>
  </w:num>
  <w:num w:numId="9" w16cid:durableId="105319647">
    <w:abstractNumId w:val="22"/>
  </w:num>
  <w:num w:numId="10" w16cid:durableId="243340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010412">
    <w:abstractNumId w:val="10"/>
  </w:num>
  <w:num w:numId="12" w16cid:durableId="494222770">
    <w:abstractNumId w:val="16"/>
  </w:num>
  <w:num w:numId="13" w16cid:durableId="515927206">
    <w:abstractNumId w:val="20"/>
  </w:num>
  <w:num w:numId="14" w16cid:durableId="1950888716">
    <w:abstractNumId w:val="15"/>
  </w:num>
  <w:num w:numId="15" w16cid:durableId="1201825110">
    <w:abstractNumId w:val="17"/>
  </w:num>
  <w:num w:numId="16" w16cid:durableId="2117207891">
    <w:abstractNumId w:val="9"/>
  </w:num>
  <w:num w:numId="17" w16cid:durableId="1893884351">
    <w:abstractNumId w:val="7"/>
  </w:num>
  <w:num w:numId="18" w16cid:durableId="223570136">
    <w:abstractNumId w:val="6"/>
  </w:num>
  <w:num w:numId="19" w16cid:durableId="1634168039">
    <w:abstractNumId w:val="5"/>
  </w:num>
  <w:num w:numId="20" w16cid:durableId="1585217491">
    <w:abstractNumId w:val="4"/>
  </w:num>
  <w:num w:numId="21" w16cid:durableId="1091511917">
    <w:abstractNumId w:val="8"/>
  </w:num>
  <w:num w:numId="22" w16cid:durableId="1502886929">
    <w:abstractNumId w:val="3"/>
  </w:num>
  <w:num w:numId="23" w16cid:durableId="1186020675">
    <w:abstractNumId w:val="2"/>
  </w:num>
  <w:num w:numId="24" w16cid:durableId="406805359">
    <w:abstractNumId w:val="1"/>
  </w:num>
  <w:num w:numId="25" w16cid:durableId="200639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08"/>
    <w:rsid w:val="000034D5"/>
    <w:rsid w:val="00015512"/>
    <w:rsid w:val="0001575C"/>
    <w:rsid w:val="000206C9"/>
    <w:rsid w:val="00021B1C"/>
    <w:rsid w:val="00023785"/>
    <w:rsid w:val="00023C18"/>
    <w:rsid w:val="00036F34"/>
    <w:rsid w:val="00037385"/>
    <w:rsid w:val="00041BF3"/>
    <w:rsid w:val="000427A8"/>
    <w:rsid w:val="000528C7"/>
    <w:rsid w:val="00052A9A"/>
    <w:rsid w:val="00054C7D"/>
    <w:rsid w:val="0006056C"/>
    <w:rsid w:val="00071BED"/>
    <w:rsid w:val="0007472C"/>
    <w:rsid w:val="00086BF7"/>
    <w:rsid w:val="000968EF"/>
    <w:rsid w:val="000A18B1"/>
    <w:rsid w:val="000A2916"/>
    <w:rsid w:val="000A2F7A"/>
    <w:rsid w:val="000A639E"/>
    <w:rsid w:val="000B3E8F"/>
    <w:rsid w:val="000B5172"/>
    <w:rsid w:val="000C4928"/>
    <w:rsid w:val="000E51C5"/>
    <w:rsid w:val="000E73B0"/>
    <w:rsid w:val="000F1D22"/>
    <w:rsid w:val="00104A98"/>
    <w:rsid w:val="00112A49"/>
    <w:rsid w:val="001130AD"/>
    <w:rsid w:val="001147ED"/>
    <w:rsid w:val="00115EE1"/>
    <w:rsid w:val="001264BD"/>
    <w:rsid w:val="001323E2"/>
    <w:rsid w:val="00140DCD"/>
    <w:rsid w:val="00144BC6"/>
    <w:rsid w:val="00146EBA"/>
    <w:rsid w:val="0014760D"/>
    <w:rsid w:val="00153594"/>
    <w:rsid w:val="001549E0"/>
    <w:rsid w:val="00154AA4"/>
    <w:rsid w:val="00155953"/>
    <w:rsid w:val="00160D58"/>
    <w:rsid w:val="00160FA6"/>
    <w:rsid w:val="00170616"/>
    <w:rsid w:val="001755A9"/>
    <w:rsid w:val="0017625D"/>
    <w:rsid w:val="00176D13"/>
    <w:rsid w:val="00180C82"/>
    <w:rsid w:val="00186770"/>
    <w:rsid w:val="001873A8"/>
    <w:rsid w:val="00191C76"/>
    <w:rsid w:val="001A77BF"/>
    <w:rsid w:val="001A7DB9"/>
    <w:rsid w:val="001C0FAD"/>
    <w:rsid w:val="001C21E8"/>
    <w:rsid w:val="001D0278"/>
    <w:rsid w:val="001D3984"/>
    <w:rsid w:val="001D6880"/>
    <w:rsid w:val="001E0059"/>
    <w:rsid w:val="001E1413"/>
    <w:rsid w:val="001E1D18"/>
    <w:rsid w:val="001E26AA"/>
    <w:rsid w:val="001F2C33"/>
    <w:rsid w:val="001F326D"/>
    <w:rsid w:val="001F74D6"/>
    <w:rsid w:val="001F7D65"/>
    <w:rsid w:val="00203416"/>
    <w:rsid w:val="002059AC"/>
    <w:rsid w:val="0021368C"/>
    <w:rsid w:val="00217F59"/>
    <w:rsid w:val="00225414"/>
    <w:rsid w:val="00230F08"/>
    <w:rsid w:val="00246E73"/>
    <w:rsid w:val="00251B67"/>
    <w:rsid w:val="00252301"/>
    <w:rsid w:val="00253781"/>
    <w:rsid w:val="00254FC5"/>
    <w:rsid w:val="00264E22"/>
    <w:rsid w:val="00265367"/>
    <w:rsid w:val="00266EEF"/>
    <w:rsid w:val="00273A24"/>
    <w:rsid w:val="002742DE"/>
    <w:rsid w:val="00274EB2"/>
    <w:rsid w:val="00276DFB"/>
    <w:rsid w:val="002839C9"/>
    <w:rsid w:val="0028422D"/>
    <w:rsid w:val="002A39B3"/>
    <w:rsid w:val="002A4FB6"/>
    <w:rsid w:val="002B7057"/>
    <w:rsid w:val="002C1325"/>
    <w:rsid w:val="002E2030"/>
    <w:rsid w:val="002E60B4"/>
    <w:rsid w:val="002E6209"/>
    <w:rsid w:val="002E7548"/>
    <w:rsid w:val="002F6629"/>
    <w:rsid w:val="00303970"/>
    <w:rsid w:val="00304A2A"/>
    <w:rsid w:val="00306B46"/>
    <w:rsid w:val="0031065F"/>
    <w:rsid w:val="00311DB4"/>
    <w:rsid w:val="003159C6"/>
    <w:rsid w:val="00317042"/>
    <w:rsid w:val="00317D24"/>
    <w:rsid w:val="00322B86"/>
    <w:rsid w:val="003234A5"/>
    <w:rsid w:val="00327A0C"/>
    <w:rsid w:val="0033232C"/>
    <w:rsid w:val="00333B83"/>
    <w:rsid w:val="00335205"/>
    <w:rsid w:val="0033557B"/>
    <w:rsid w:val="00337816"/>
    <w:rsid w:val="003412F1"/>
    <w:rsid w:val="003421B8"/>
    <w:rsid w:val="00346391"/>
    <w:rsid w:val="00354FA4"/>
    <w:rsid w:val="00355695"/>
    <w:rsid w:val="00356621"/>
    <w:rsid w:val="0036736B"/>
    <w:rsid w:val="0037088B"/>
    <w:rsid w:val="003719D9"/>
    <w:rsid w:val="00383CDC"/>
    <w:rsid w:val="00386285"/>
    <w:rsid w:val="00386A29"/>
    <w:rsid w:val="00397FC2"/>
    <w:rsid w:val="003A3A75"/>
    <w:rsid w:val="003A5D7A"/>
    <w:rsid w:val="003B1827"/>
    <w:rsid w:val="003B53A3"/>
    <w:rsid w:val="003B6DF1"/>
    <w:rsid w:val="003C1913"/>
    <w:rsid w:val="003C3B51"/>
    <w:rsid w:val="003D00C2"/>
    <w:rsid w:val="003D33FD"/>
    <w:rsid w:val="003D35A6"/>
    <w:rsid w:val="003D3B48"/>
    <w:rsid w:val="003D6FF8"/>
    <w:rsid w:val="003E2E49"/>
    <w:rsid w:val="003E7067"/>
    <w:rsid w:val="003F1252"/>
    <w:rsid w:val="003F407C"/>
    <w:rsid w:val="0040172A"/>
    <w:rsid w:val="00402147"/>
    <w:rsid w:val="00404488"/>
    <w:rsid w:val="0041400D"/>
    <w:rsid w:val="004218F6"/>
    <w:rsid w:val="00426E30"/>
    <w:rsid w:val="00433F63"/>
    <w:rsid w:val="00436D29"/>
    <w:rsid w:val="004405BE"/>
    <w:rsid w:val="00441FE8"/>
    <w:rsid w:val="00442F06"/>
    <w:rsid w:val="0044462A"/>
    <w:rsid w:val="00444CB0"/>
    <w:rsid w:val="00451405"/>
    <w:rsid w:val="00451FD5"/>
    <w:rsid w:val="00452B77"/>
    <w:rsid w:val="00456EB9"/>
    <w:rsid w:val="004579FA"/>
    <w:rsid w:val="00465695"/>
    <w:rsid w:val="004661BF"/>
    <w:rsid w:val="00473690"/>
    <w:rsid w:val="004772C3"/>
    <w:rsid w:val="00480D84"/>
    <w:rsid w:val="00480F45"/>
    <w:rsid w:val="0049350C"/>
    <w:rsid w:val="00495DC2"/>
    <w:rsid w:val="0049636D"/>
    <w:rsid w:val="004B021B"/>
    <w:rsid w:val="004B40EF"/>
    <w:rsid w:val="004B6A03"/>
    <w:rsid w:val="004B6ADF"/>
    <w:rsid w:val="004C05BC"/>
    <w:rsid w:val="004C1909"/>
    <w:rsid w:val="004C3A01"/>
    <w:rsid w:val="004C4E0E"/>
    <w:rsid w:val="004C5EBF"/>
    <w:rsid w:val="004D1E47"/>
    <w:rsid w:val="004D3808"/>
    <w:rsid w:val="004D6BE8"/>
    <w:rsid w:val="004F4B8B"/>
    <w:rsid w:val="004F522F"/>
    <w:rsid w:val="004F5449"/>
    <w:rsid w:val="004F5A55"/>
    <w:rsid w:val="004F7096"/>
    <w:rsid w:val="00501FBC"/>
    <w:rsid w:val="00504006"/>
    <w:rsid w:val="00510552"/>
    <w:rsid w:val="00520390"/>
    <w:rsid w:val="00522A05"/>
    <w:rsid w:val="00527AA4"/>
    <w:rsid w:val="0053062D"/>
    <w:rsid w:val="005317A0"/>
    <w:rsid w:val="00533542"/>
    <w:rsid w:val="005403BA"/>
    <w:rsid w:val="0054466D"/>
    <w:rsid w:val="00544939"/>
    <w:rsid w:val="0054552D"/>
    <w:rsid w:val="005473FE"/>
    <w:rsid w:val="00552E5C"/>
    <w:rsid w:val="00557AFA"/>
    <w:rsid w:val="00561723"/>
    <w:rsid w:val="0056174C"/>
    <w:rsid w:val="005643A1"/>
    <w:rsid w:val="00570B88"/>
    <w:rsid w:val="00572C24"/>
    <w:rsid w:val="0057497A"/>
    <w:rsid w:val="005759B5"/>
    <w:rsid w:val="00580BED"/>
    <w:rsid w:val="00580CDE"/>
    <w:rsid w:val="005813C3"/>
    <w:rsid w:val="00596333"/>
    <w:rsid w:val="0059710E"/>
    <w:rsid w:val="005B3689"/>
    <w:rsid w:val="005B6D2D"/>
    <w:rsid w:val="005C0FA8"/>
    <w:rsid w:val="005C1145"/>
    <w:rsid w:val="005C5943"/>
    <w:rsid w:val="005C7CCA"/>
    <w:rsid w:val="005C7D88"/>
    <w:rsid w:val="005D238F"/>
    <w:rsid w:val="005D292E"/>
    <w:rsid w:val="005D2B62"/>
    <w:rsid w:val="005D5431"/>
    <w:rsid w:val="005E6431"/>
    <w:rsid w:val="005E7CF1"/>
    <w:rsid w:val="005F496C"/>
    <w:rsid w:val="00601405"/>
    <w:rsid w:val="00603DFC"/>
    <w:rsid w:val="00604FD2"/>
    <w:rsid w:val="00606EDA"/>
    <w:rsid w:val="006169DB"/>
    <w:rsid w:val="00620510"/>
    <w:rsid w:val="0062501A"/>
    <w:rsid w:val="006277EC"/>
    <w:rsid w:val="00630529"/>
    <w:rsid w:val="00637DE6"/>
    <w:rsid w:val="00640E6D"/>
    <w:rsid w:val="006454E6"/>
    <w:rsid w:val="00646D91"/>
    <w:rsid w:val="00653DB1"/>
    <w:rsid w:val="006544FD"/>
    <w:rsid w:val="0065725B"/>
    <w:rsid w:val="00663710"/>
    <w:rsid w:val="00671C46"/>
    <w:rsid w:val="006808D6"/>
    <w:rsid w:val="00693B29"/>
    <w:rsid w:val="006A0266"/>
    <w:rsid w:val="006A1B2B"/>
    <w:rsid w:val="006A3D0C"/>
    <w:rsid w:val="006A4F65"/>
    <w:rsid w:val="006B1650"/>
    <w:rsid w:val="006B1B74"/>
    <w:rsid w:val="006B272D"/>
    <w:rsid w:val="006B2AD9"/>
    <w:rsid w:val="006C445A"/>
    <w:rsid w:val="006D1359"/>
    <w:rsid w:val="006D349B"/>
    <w:rsid w:val="006D40FB"/>
    <w:rsid w:val="006E1016"/>
    <w:rsid w:val="006F0BA4"/>
    <w:rsid w:val="006F4A81"/>
    <w:rsid w:val="00700090"/>
    <w:rsid w:val="007061BD"/>
    <w:rsid w:val="007201E4"/>
    <w:rsid w:val="007206A3"/>
    <w:rsid w:val="00721256"/>
    <w:rsid w:val="00733BCC"/>
    <w:rsid w:val="00741302"/>
    <w:rsid w:val="00742319"/>
    <w:rsid w:val="00755140"/>
    <w:rsid w:val="00756A60"/>
    <w:rsid w:val="0075752E"/>
    <w:rsid w:val="00763CCF"/>
    <w:rsid w:val="0077060C"/>
    <w:rsid w:val="0077462A"/>
    <w:rsid w:val="00790653"/>
    <w:rsid w:val="00793254"/>
    <w:rsid w:val="00795230"/>
    <w:rsid w:val="007968B0"/>
    <w:rsid w:val="00797590"/>
    <w:rsid w:val="007B1AA6"/>
    <w:rsid w:val="007B5C97"/>
    <w:rsid w:val="007B66E2"/>
    <w:rsid w:val="007C0B33"/>
    <w:rsid w:val="007C2B5F"/>
    <w:rsid w:val="007C3618"/>
    <w:rsid w:val="007C7A45"/>
    <w:rsid w:val="007D16C5"/>
    <w:rsid w:val="007E4124"/>
    <w:rsid w:val="007E7879"/>
    <w:rsid w:val="007F16F1"/>
    <w:rsid w:val="007F771F"/>
    <w:rsid w:val="00801E8B"/>
    <w:rsid w:val="00811346"/>
    <w:rsid w:val="008142C4"/>
    <w:rsid w:val="00814885"/>
    <w:rsid w:val="008153A5"/>
    <w:rsid w:val="00816B39"/>
    <w:rsid w:val="00835B58"/>
    <w:rsid w:val="008376AB"/>
    <w:rsid w:val="00845A29"/>
    <w:rsid w:val="00854DF7"/>
    <w:rsid w:val="00863144"/>
    <w:rsid w:val="00863226"/>
    <w:rsid w:val="008759DB"/>
    <w:rsid w:val="00875ABF"/>
    <w:rsid w:val="00880BB7"/>
    <w:rsid w:val="00883E09"/>
    <w:rsid w:val="008845D1"/>
    <w:rsid w:val="00885137"/>
    <w:rsid w:val="00885185"/>
    <w:rsid w:val="008930B1"/>
    <w:rsid w:val="008961B1"/>
    <w:rsid w:val="008969E3"/>
    <w:rsid w:val="008B0BC5"/>
    <w:rsid w:val="008B1650"/>
    <w:rsid w:val="008C22BE"/>
    <w:rsid w:val="008D3376"/>
    <w:rsid w:val="008E18AE"/>
    <w:rsid w:val="008E250B"/>
    <w:rsid w:val="008E2917"/>
    <w:rsid w:val="008E5160"/>
    <w:rsid w:val="008E66BF"/>
    <w:rsid w:val="008F0143"/>
    <w:rsid w:val="008F48EF"/>
    <w:rsid w:val="008F7420"/>
    <w:rsid w:val="008F742E"/>
    <w:rsid w:val="00901653"/>
    <w:rsid w:val="009040B5"/>
    <w:rsid w:val="009115FA"/>
    <w:rsid w:val="00936D4E"/>
    <w:rsid w:val="009371FA"/>
    <w:rsid w:val="00941FBC"/>
    <w:rsid w:val="00942E5A"/>
    <w:rsid w:val="00944D45"/>
    <w:rsid w:val="009462AE"/>
    <w:rsid w:val="0094733E"/>
    <w:rsid w:val="0095101D"/>
    <w:rsid w:val="009518F5"/>
    <w:rsid w:val="00975EC0"/>
    <w:rsid w:val="00976358"/>
    <w:rsid w:val="00981272"/>
    <w:rsid w:val="00982A76"/>
    <w:rsid w:val="00985667"/>
    <w:rsid w:val="00987A64"/>
    <w:rsid w:val="00996F1B"/>
    <w:rsid w:val="009A1099"/>
    <w:rsid w:val="009A2B38"/>
    <w:rsid w:val="009A3605"/>
    <w:rsid w:val="009B63A8"/>
    <w:rsid w:val="009C2FD2"/>
    <w:rsid w:val="009C6BF2"/>
    <w:rsid w:val="009C6F36"/>
    <w:rsid w:val="009D0CFC"/>
    <w:rsid w:val="009D1412"/>
    <w:rsid w:val="009D2A17"/>
    <w:rsid w:val="009E1585"/>
    <w:rsid w:val="009E4279"/>
    <w:rsid w:val="009E665C"/>
    <w:rsid w:val="009E78A1"/>
    <w:rsid w:val="009F10E1"/>
    <w:rsid w:val="009F79F3"/>
    <w:rsid w:val="009F7B47"/>
    <w:rsid w:val="00A375BC"/>
    <w:rsid w:val="00A45467"/>
    <w:rsid w:val="00A46135"/>
    <w:rsid w:val="00A514BB"/>
    <w:rsid w:val="00A516A7"/>
    <w:rsid w:val="00A52451"/>
    <w:rsid w:val="00A66E24"/>
    <w:rsid w:val="00A7326E"/>
    <w:rsid w:val="00A732FF"/>
    <w:rsid w:val="00A76DEF"/>
    <w:rsid w:val="00A7767C"/>
    <w:rsid w:val="00A815E0"/>
    <w:rsid w:val="00A81ADC"/>
    <w:rsid w:val="00A842AB"/>
    <w:rsid w:val="00A84E1A"/>
    <w:rsid w:val="00A8580F"/>
    <w:rsid w:val="00A90DC8"/>
    <w:rsid w:val="00A95B98"/>
    <w:rsid w:val="00AA6FFE"/>
    <w:rsid w:val="00AB4EDC"/>
    <w:rsid w:val="00AB529B"/>
    <w:rsid w:val="00AC2A6C"/>
    <w:rsid w:val="00AC686A"/>
    <w:rsid w:val="00AD6A5D"/>
    <w:rsid w:val="00AE0DB5"/>
    <w:rsid w:val="00AE5732"/>
    <w:rsid w:val="00AF2DE6"/>
    <w:rsid w:val="00AF696B"/>
    <w:rsid w:val="00AF6B63"/>
    <w:rsid w:val="00B04158"/>
    <w:rsid w:val="00B22B6E"/>
    <w:rsid w:val="00B26908"/>
    <w:rsid w:val="00B31703"/>
    <w:rsid w:val="00B33D07"/>
    <w:rsid w:val="00B3576E"/>
    <w:rsid w:val="00B40AFF"/>
    <w:rsid w:val="00B463D0"/>
    <w:rsid w:val="00B511F4"/>
    <w:rsid w:val="00B55940"/>
    <w:rsid w:val="00B70422"/>
    <w:rsid w:val="00B7212E"/>
    <w:rsid w:val="00B75FB4"/>
    <w:rsid w:val="00B76ED9"/>
    <w:rsid w:val="00B8270D"/>
    <w:rsid w:val="00B85630"/>
    <w:rsid w:val="00B877B8"/>
    <w:rsid w:val="00B905F5"/>
    <w:rsid w:val="00B91846"/>
    <w:rsid w:val="00B93482"/>
    <w:rsid w:val="00BA0ECB"/>
    <w:rsid w:val="00BA34EA"/>
    <w:rsid w:val="00BA37F2"/>
    <w:rsid w:val="00BA555B"/>
    <w:rsid w:val="00BB3A98"/>
    <w:rsid w:val="00BB57BE"/>
    <w:rsid w:val="00BC2248"/>
    <w:rsid w:val="00BC236D"/>
    <w:rsid w:val="00BC30EC"/>
    <w:rsid w:val="00BE386F"/>
    <w:rsid w:val="00BF2812"/>
    <w:rsid w:val="00BF52F7"/>
    <w:rsid w:val="00BF5E9B"/>
    <w:rsid w:val="00C04490"/>
    <w:rsid w:val="00C10392"/>
    <w:rsid w:val="00C16170"/>
    <w:rsid w:val="00C22E23"/>
    <w:rsid w:val="00C25105"/>
    <w:rsid w:val="00C3236A"/>
    <w:rsid w:val="00C324E9"/>
    <w:rsid w:val="00C35342"/>
    <w:rsid w:val="00C42F8F"/>
    <w:rsid w:val="00C44517"/>
    <w:rsid w:val="00C5385A"/>
    <w:rsid w:val="00C54676"/>
    <w:rsid w:val="00C56A05"/>
    <w:rsid w:val="00C56BAF"/>
    <w:rsid w:val="00C620F6"/>
    <w:rsid w:val="00C62D74"/>
    <w:rsid w:val="00C70B36"/>
    <w:rsid w:val="00C723CF"/>
    <w:rsid w:val="00C779AD"/>
    <w:rsid w:val="00C80B09"/>
    <w:rsid w:val="00C81771"/>
    <w:rsid w:val="00C87038"/>
    <w:rsid w:val="00C92230"/>
    <w:rsid w:val="00C935D7"/>
    <w:rsid w:val="00C97F49"/>
    <w:rsid w:val="00CA0E8D"/>
    <w:rsid w:val="00CA6A96"/>
    <w:rsid w:val="00CB056F"/>
    <w:rsid w:val="00CB2A42"/>
    <w:rsid w:val="00CB5935"/>
    <w:rsid w:val="00CC26F9"/>
    <w:rsid w:val="00CC47CE"/>
    <w:rsid w:val="00CC6997"/>
    <w:rsid w:val="00CC7E38"/>
    <w:rsid w:val="00CD25C7"/>
    <w:rsid w:val="00CD59E5"/>
    <w:rsid w:val="00CE1979"/>
    <w:rsid w:val="00CF31A4"/>
    <w:rsid w:val="00CF3EF3"/>
    <w:rsid w:val="00D01038"/>
    <w:rsid w:val="00D0321D"/>
    <w:rsid w:val="00D043D7"/>
    <w:rsid w:val="00D07833"/>
    <w:rsid w:val="00D10768"/>
    <w:rsid w:val="00D130A9"/>
    <w:rsid w:val="00D131E4"/>
    <w:rsid w:val="00D31628"/>
    <w:rsid w:val="00D43D79"/>
    <w:rsid w:val="00D44824"/>
    <w:rsid w:val="00D45A66"/>
    <w:rsid w:val="00D5342B"/>
    <w:rsid w:val="00D5393D"/>
    <w:rsid w:val="00D76A18"/>
    <w:rsid w:val="00D778AE"/>
    <w:rsid w:val="00D82E57"/>
    <w:rsid w:val="00D85D4C"/>
    <w:rsid w:val="00D90B87"/>
    <w:rsid w:val="00D93880"/>
    <w:rsid w:val="00D97EBF"/>
    <w:rsid w:val="00DA3CD4"/>
    <w:rsid w:val="00DA63C3"/>
    <w:rsid w:val="00DB4A45"/>
    <w:rsid w:val="00DC600B"/>
    <w:rsid w:val="00DD5DA1"/>
    <w:rsid w:val="00DE0170"/>
    <w:rsid w:val="00DE7846"/>
    <w:rsid w:val="00DF0AE1"/>
    <w:rsid w:val="00DF3C2A"/>
    <w:rsid w:val="00E022B0"/>
    <w:rsid w:val="00E02869"/>
    <w:rsid w:val="00E02E23"/>
    <w:rsid w:val="00E06787"/>
    <w:rsid w:val="00E155A5"/>
    <w:rsid w:val="00E174C3"/>
    <w:rsid w:val="00E2291D"/>
    <w:rsid w:val="00E2316E"/>
    <w:rsid w:val="00E24BC9"/>
    <w:rsid w:val="00E26523"/>
    <w:rsid w:val="00E35164"/>
    <w:rsid w:val="00E40382"/>
    <w:rsid w:val="00E4794F"/>
    <w:rsid w:val="00E51587"/>
    <w:rsid w:val="00E515CA"/>
    <w:rsid w:val="00E56A2F"/>
    <w:rsid w:val="00E56D4D"/>
    <w:rsid w:val="00E60375"/>
    <w:rsid w:val="00E63EA7"/>
    <w:rsid w:val="00E644D6"/>
    <w:rsid w:val="00E64692"/>
    <w:rsid w:val="00E663D6"/>
    <w:rsid w:val="00E71FDF"/>
    <w:rsid w:val="00E737AB"/>
    <w:rsid w:val="00E7426F"/>
    <w:rsid w:val="00E80216"/>
    <w:rsid w:val="00E8362D"/>
    <w:rsid w:val="00E84F0C"/>
    <w:rsid w:val="00E87ED4"/>
    <w:rsid w:val="00E9525E"/>
    <w:rsid w:val="00EA0965"/>
    <w:rsid w:val="00EA0DDC"/>
    <w:rsid w:val="00EA3EA3"/>
    <w:rsid w:val="00EA684E"/>
    <w:rsid w:val="00EA776A"/>
    <w:rsid w:val="00EB4D81"/>
    <w:rsid w:val="00EB5158"/>
    <w:rsid w:val="00EB6140"/>
    <w:rsid w:val="00EC0B1F"/>
    <w:rsid w:val="00EC0E40"/>
    <w:rsid w:val="00EC1F14"/>
    <w:rsid w:val="00EC6D81"/>
    <w:rsid w:val="00ED1EAB"/>
    <w:rsid w:val="00ED2426"/>
    <w:rsid w:val="00ED653A"/>
    <w:rsid w:val="00EE4367"/>
    <w:rsid w:val="00EF241D"/>
    <w:rsid w:val="00EF33D0"/>
    <w:rsid w:val="00EF6C61"/>
    <w:rsid w:val="00F05482"/>
    <w:rsid w:val="00F05BAE"/>
    <w:rsid w:val="00F11165"/>
    <w:rsid w:val="00F13326"/>
    <w:rsid w:val="00F14ED7"/>
    <w:rsid w:val="00F15E31"/>
    <w:rsid w:val="00F161B8"/>
    <w:rsid w:val="00F2182C"/>
    <w:rsid w:val="00F260D8"/>
    <w:rsid w:val="00F33D00"/>
    <w:rsid w:val="00F421DA"/>
    <w:rsid w:val="00F43312"/>
    <w:rsid w:val="00F453E0"/>
    <w:rsid w:val="00F47A32"/>
    <w:rsid w:val="00F53F7E"/>
    <w:rsid w:val="00F57167"/>
    <w:rsid w:val="00F74149"/>
    <w:rsid w:val="00F7639F"/>
    <w:rsid w:val="00F77813"/>
    <w:rsid w:val="00F8260E"/>
    <w:rsid w:val="00F836F3"/>
    <w:rsid w:val="00F85408"/>
    <w:rsid w:val="00F912F7"/>
    <w:rsid w:val="00F94D34"/>
    <w:rsid w:val="00F95F82"/>
    <w:rsid w:val="00F970B2"/>
    <w:rsid w:val="00FA5EBB"/>
    <w:rsid w:val="00FB054F"/>
    <w:rsid w:val="00FB20EE"/>
    <w:rsid w:val="00FB3818"/>
    <w:rsid w:val="00FB3CC8"/>
    <w:rsid w:val="00FB4421"/>
    <w:rsid w:val="00FB4F86"/>
    <w:rsid w:val="00FB5548"/>
    <w:rsid w:val="00FC154F"/>
    <w:rsid w:val="00FC37E9"/>
    <w:rsid w:val="00FC3AFD"/>
    <w:rsid w:val="00FC77D5"/>
    <w:rsid w:val="00FD13A3"/>
    <w:rsid w:val="00FD4A84"/>
    <w:rsid w:val="00FD4DAF"/>
    <w:rsid w:val="00FE296F"/>
    <w:rsid w:val="00FF34AB"/>
    <w:rsid w:val="018E19A5"/>
    <w:rsid w:val="02D28501"/>
    <w:rsid w:val="037881DE"/>
    <w:rsid w:val="03FB00B8"/>
    <w:rsid w:val="04148BF2"/>
    <w:rsid w:val="04B8ACB1"/>
    <w:rsid w:val="058BE568"/>
    <w:rsid w:val="06D48EB1"/>
    <w:rsid w:val="07AE6287"/>
    <w:rsid w:val="09C4A85D"/>
    <w:rsid w:val="09ECBC4B"/>
    <w:rsid w:val="0A3D0B7D"/>
    <w:rsid w:val="0A5F430F"/>
    <w:rsid w:val="0AD50B5D"/>
    <w:rsid w:val="0B836C90"/>
    <w:rsid w:val="0C81D3AA"/>
    <w:rsid w:val="0CDE653B"/>
    <w:rsid w:val="0EA8B169"/>
    <w:rsid w:val="0FA87C80"/>
    <w:rsid w:val="103722EE"/>
    <w:rsid w:val="10A39486"/>
    <w:rsid w:val="10EA1E3A"/>
    <w:rsid w:val="119F1508"/>
    <w:rsid w:val="11D9ACEA"/>
    <w:rsid w:val="12E1745E"/>
    <w:rsid w:val="14073CC4"/>
    <w:rsid w:val="14513846"/>
    <w:rsid w:val="1460AC8F"/>
    <w:rsid w:val="14DFBED6"/>
    <w:rsid w:val="15B6419A"/>
    <w:rsid w:val="16D4296E"/>
    <w:rsid w:val="17EB5A27"/>
    <w:rsid w:val="1847C12C"/>
    <w:rsid w:val="19872A88"/>
    <w:rsid w:val="1A14D33C"/>
    <w:rsid w:val="1A1E12CD"/>
    <w:rsid w:val="1A504DD9"/>
    <w:rsid w:val="1B448D66"/>
    <w:rsid w:val="1B4AE85B"/>
    <w:rsid w:val="1C4F9DCE"/>
    <w:rsid w:val="1CBECB4A"/>
    <w:rsid w:val="1D432675"/>
    <w:rsid w:val="1D72920A"/>
    <w:rsid w:val="1D88422B"/>
    <w:rsid w:val="1DC00DF7"/>
    <w:rsid w:val="2053E3C3"/>
    <w:rsid w:val="2122969D"/>
    <w:rsid w:val="21A66FA4"/>
    <w:rsid w:val="21CE15C9"/>
    <w:rsid w:val="221B5246"/>
    <w:rsid w:val="22ECB3AC"/>
    <w:rsid w:val="23406326"/>
    <w:rsid w:val="2399AF44"/>
    <w:rsid w:val="23E1D38E"/>
    <w:rsid w:val="24A20660"/>
    <w:rsid w:val="24B79E4D"/>
    <w:rsid w:val="24ED0B41"/>
    <w:rsid w:val="25078870"/>
    <w:rsid w:val="2556D0AF"/>
    <w:rsid w:val="25EA6C3A"/>
    <w:rsid w:val="26676DFE"/>
    <w:rsid w:val="2704A289"/>
    <w:rsid w:val="27087C64"/>
    <w:rsid w:val="2715A884"/>
    <w:rsid w:val="27197450"/>
    <w:rsid w:val="2777A72E"/>
    <w:rsid w:val="279EBE5D"/>
    <w:rsid w:val="27D71E46"/>
    <w:rsid w:val="28FF11C2"/>
    <w:rsid w:val="295447B9"/>
    <w:rsid w:val="29CA463F"/>
    <w:rsid w:val="2A54DF4B"/>
    <w:rsid w:val="2B8CBF5D"/>
    <w:rsid w:val="2D23F4C3"/>
    <w:rsid w:val="2DF0C3CE"/>
    <w:rsid w:val="2DF2A094"/>
    <w:rsid w:val="2F563ED0"/>
    <w:rsid w:val="2FA7C110"/>
    <w:rsid w:val="2FA8EE52"/>
    <w:rsid w:val="3062CFBD"/>
    <w:rsid w:val="30949C11"/>
    <w:rsid w:val="30C06AA3"/>
    <w:rsid w:val="30C8441C"/>
    <w:rsid w:val="31D5754F"/>
    <w:rsid w:val="320240E7"/>
    <w:rsid w:val="337DDD6C"/>
    <w:rsid w:val="33EEECF2"/>
    <w:rsid w:val="35BF6D56"/>
    <w:rsid w:val="35FF6A6B"/>
    <w:rsid w:val="364EE1F9"/>
    <w:rsid w:val="366C3272"/>
    <w:rsid w:val="36A59C7A"/>
    <w:rsid w:val="36BC1162"/>
    <w:rsid w:val="37E4A529"/>
    <w:rsid w:val="38491C56"/>
    <w:rsid w:val="390B832C"/>
    <w:rsid w:val="392D8B47"/>
    <w:rsid w:val="39357AF9"/>
    <w:rsid w:val="399CF8EE"/>
    <w:rsid w:val="3AB0D36C"/>
    <w:rsid w:val="3BA75B15"/>
    <w:rsid w:val="3BB24349"/>
    <w:rsid w:val="3D184331"/>
    <w:rsid w:val="3D7CA6DB"/>
    <w:rsid w:val="3DB8D2D1"/>
    <w:rsid w:val="3DC7096B"/>
    <w:rsid w:val="3E7CD9C6"/>
    <w:rsid w:val="3F16139A"/>
    <w:rsid w:val="3F319F99"/>
    <w:rsid w:val="40F09F7B"/>
    <w:rsid w:val="4171A906"/>
    <w:rsid w:val="441F759D"/>
    <w:rsid w:val="4570E1B5"/>
    <w:rsid w:val="4587B8C0"/>
    <w:rsid w:val="46099684"/>
    <w:rsid w:val="4714FB65"/>
    <w:rsid w:val="4791129E"/>
    <w:rsid w:val="480F5E8E"/>
    <w:rsid w:val="49104DA1"/>
    <w:rsid w:val="49180021"/>
    <w:rsid w:val="4954B98B"/>
    <w:rsid w:val="49C04895"/>
    <w:rsid w:val="4A896A3E"/>
    <w:rsid w:val="4A9AA4EC"/>
    <w:rsid w:val="4B4EF0BD"/>
    <w:rsid w:val="4BF0F5DD"/>
    <w:rsid w:val="4C8C5A4D"/>
    <w:rsid w:val="4CDE6979"/>
    <w:rsid w:val="4D37FFD6"/>
    <w:rsid w:val="4D4A6BD0"/>
    <w:rsid w:val="4DC064D8"/>
    <w:rsid w:val="4DEE556A"/>
    <w:rsid w:val="4EA1DA87"/>
    <w:rsid w:val="4F8DF3FE"/>
    <w:rsid w:val="508A41E8"/>
    <w:rsid w:val="50A74C79"/>
    <w:rsid w:val="50FC42DC"/>
    <w:rsid w:val="5186598F"/>
    <w:rsid w:val="5208F7CB"/>
    <w:rsid w:val="53AFCED2"/>
    <w:rsid w:val="54DCA6BF"/>
    <w:rsid w:val="553B1A98"/>
    <w:rsid w:val="55806013"/>
    <w:rsid w:val="55F599CF"/>
    <w:rsid w:val="56E48BAF"/>
    <w:rsid w:val="5768BDD1"/>
    <w:rsid w:val="57F51F18"/>
    <w:rsid w:val="59082B98"/>
    <w:rsid w:val="59E35F99"/>
    <w:rsid w:val="5B798E26"/>
    <w:rsid w:val="5BCC51F0"/>
    <w:rsid w:val="5BE7C40D"/>
    <w:rsid w:val="5CFAE107"/>
    <w:rsid w:val="5D50BE8B"/>
    <w:rsid w:val="5D71B7CF"/>
    <w:rsid w:val="5E69D00A"/>
    <w:rsid w:val="5E9E6B16"/>
    <w:rsid w:val="5EE84DDE"/>
    <w:rsid w:val="5F1F64CF"/>
    <w:rsid w:val="635A4422"/>
    <w:rsid w:val="63B754EF"/>
    <w:rsid w:val="63D156AC"/>
    <w:rsid w:val="63D488E3"/>
    <w:rsid w:val="64B8E0CB"/>
    <w:rsid w:val="650C532F"/>
    <w:rsid w:val="65D55860"/>
    <w:rsid w:val="668E9AEA"/>
    <w:rsid w:val="66A0993E"/>
    <w:rsid w:val="66B96A67"/>
    <w:rsid w:val="6A133450"/>
    <w:rsid w:val="6A5B9BB5"/>
    <w:rsid w:val="6B8FB20C"/>
    <w:rsid w:val="6BE21826"/>
    <w:rsid w:val="6BF63ED4"/>
    <w:rsid w:val="6C0333CF"/>
    <w:rsid w:val="6C0A8252"/>
    <w:rsid w:val="6C569BD8"/>
    <w:rsid w:val="6D2B826D"/>
    <w:rsid w:val="6EA19A55"/>
    <w:rsid w:val="6F39D9D1"/>
    <w:rsid w:val="6F46C9CF"/>
    <w:rsid w:val="704E62A2"/>
    <w:rsid w:val="71728C39"/>
    <w:rsid w:val="719798A5"/>
    <w:rsid w:val="71A3FF84"/>
    <w:rsid w:val="71BF821C"/>
    <w:rsid w:val="7385DDD9"/>
    <w:rsid w:val="73C58F2B"/>
    <w:rsid w:val="73ECF199"/>
    <w:rsid w:val="7461BA65"/>
    <w:rsid w:val="74B02CE1"/>
    <w:rsid w:val="7554C704"/>
    <w:rsid w:val="757A5C51"/>
    <w:rsid w:val="75B67C59"/>
    <w:rsid w:val="75F84B0E"/>
    <w:rsid w:val="7645BE90"/>
    <w:rsid w:val="764CF99A"/>
    <w:rsid w:val="767F64B3"/>
    <w:rsid w:val="76A6DC99"/>
    <w:rsid w:val="777235B2"/>
    <w:rsid w:val="77941B6F"/>
    <w:rsid w:val="77D10C1C"/>
    <w:rsid w:val="7842DCDB"/>
    <w:rsid w:val="78B60618"/>
    <w:rsid w:val="7911331A"/>
    <w:rsid w:val="792FEBD0"/>
    <w:rsid w:val="79A3D6BD"/>
    <w:rsid w:val="7A8729E9"/>
    <w:rsid w:val="7AE4DD77"/>
    <w:rsid w:val="7BA34CDE"/>
    <w:rsid w:val="7C157D66"/>
    <w:rsid w:val="7CF020BE"/>
    <w:rsid w:val="7D53B980"/>
    <w:rsid w:val="7D878E6A"/>
    <w:rsid w:val="7DB5E0E1"/>
    <w:rsid w:val="7E2AFDA0"/>
    <w:rsid w:val="7FF5C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3830A"/>
  <w15:chartTrackingRefBased/>
  <w15:docId w15:val="{11E0F398-3E4A-47DC-A861-152EDD9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36"/>
    <w:pPr>
      <w:spacing w:after="120" w:line="240" w:lineRule="auto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aliases w:val="QAF Heading 4"/>
    <w:basedOn w:val="Heading5"/>
    <w:next w:val="Normal"/>
    <w:link w:val="Heading4Char"/>
    <w:uiPriority w:val="99"/>
    <w:qFormat/>
    <w:rsid w:val="004D3808"/>
    <w:pPr>
      <w:spacing w:before="0" w:after="120"/>
      <w:outlineLvl w:val="3"/>
    </w:pPr>
    <w:rPr>
      <w:rFonts w:asciiTheme="minorHAnsi" w:hAnsiTheme="minorHAnsi"/>
      <w:bCs/>
      <w:iCs/>
      <w:color w:val="006666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8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A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A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A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A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QAF Heading 4 Char"/>
    <w:basedOn w:val="DefaultParagraphFont"/>
    <w:link w:val="Heading4"/>
    <w:uiPriority w:val="99"/>
    <w:rsid w:val="004D3808"/>
    <w:rPr>
      <w:rFonts w:eastAsiaTheme="majorEastAsia" w:cstheme="majorBidi"/>
      <w:bCs/>
      <w:iCs/>
      <w:color w:val="006666"/>
    </w:rPr>
  </w:style>
  <w:style w:type="character" w:styleId="Hyperlink">
    <w:name w:val="Hyperlink"/>
    <w:basedOn w:val="DefaultParagraphFont"/>
    <w:uiPriority w:val="99"/>
    <w:rsid w:val="004D38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8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D38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808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4D380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D3808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4D3808"/>
    <w:rPr>
      <w:i/>
      <w:iCs/>
      <w:color w:val="404040" w:themeColor="text1" w:themeTint="BF"/>
    </w:rPr>
  </w:style>
  <w:style w:type="character" w:customStyle="1" w:styleId="Style3">
    <w:name w:val="Style3"/>
    <w:basedOn w:val="DefaultParagraphFont"/>
    <w:uiPriority w:val="1"/>
    <w:rsid w:val="004D3808"/>
    <w:rPr>
      <w:rFonts w:asciiTheme="minorHAnsi" w:hAnsiTheme="minorHAns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808"/>
    <w:rPr>
      <w:rFonts w:asciiTheme="majorHAnsi" w:eastAsiaTheme="majorEastAsia" w:hAnsiTheme="majorHAnsi" w:cstheme="majorBidi"/>
      <w:color w:val="2E74B5" w:themeColor="accent1" w:themeShade="BF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99"/>
    <w:qFormat/>
    <w:rsid w:val="005473FE"/>
    <w:pPr>
      <w:pBdr>
        <w:bottom w:val="single" w:sz="8" w:space="4" w:color="4F81BD"/>
      </w:pBdr>
      <w:spacing w:after="300"/>
      <w:contextualSpacing/>
      <w:jc w:val="center"/>
    </w:pPr>
    <w:rPr>
      <w:color w:val="00666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473FE"/>
    <w:rPr>
      <w:rFonts w:ascii="Calibri" w:eastAsia="Times New Roman" w:hAnsi="Calibri" w:cs="Times New Roman"/>
      <w:color w:val="006666"/>
      <w:spacing w:val="5"/>
      <w:kern w:val="28"/>
      <w:sz w:val="3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39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9B3"/>
    <w:rPr>
      <w:rFonts w:ascii="Calibri" w:eastAsia="Times New Roman" w:hAnsi="Calibri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39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9B3"/>
    <w:rPr>
      <w:rFonts w:ascii="Calibri" w:eastAsia="Times New Roman" w:hAnsi="Calibri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1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5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EC0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EC0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B5172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table" w:styleId="TableGrid">
    <w:name w:val="Table Grid"/>
    <w:basedOn w:val="TableNormal"/>
    <w:uiPriority w:val="99"/>
    <w:rsid w:val="00D4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D4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B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43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643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NoSpacing">
    <w:name w:val="No Spacing"/>
    <w:uiPriority w:val="1"/>
    <w:qFormat/>
    <w:rsid w:val="005813C3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3A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0D5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3A01"/>
  </w:style>
  <w:style w:type="paragraph" w:styleId="BlockText">
    <w:name w:val="Block Text"/>
    <w:basedOn w:val="Normal"/>
    <w:uiPriority w:val="99"/>
    <w:semiHidden/>
    <w:unhideWhenUsed/>
    <w:rsid w:val="004C3A0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C3A01"/>
  </w:style>
  <w:style w:type="character" w:customStyle="1" w:styleId="BodyTextChar">
    <w:name w:val="Body Text Char"/>
    <w:basedOn w:val="DefaultParagraphFont"/>
    <w:link w:val="BodyText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3A0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3A0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3A01"/>
    <w:rPr>
      <w:rFonts w:ascii="Calibri" w:eastAsia="Times New Roman" w:hAnsi="Calibri" w:cs="Times New Roman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3A0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3A0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3A0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3A0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3A0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3A01"/>
    <w:rPr>
      <w:rFonts w:ascii="Calibri" w:eastAsia="Times New Roman" w:hAnsi="Calibri" w:cs="Times New Roman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3A0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C3A01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3A01"/>
  </w:style>
  <w:style w:type="character" w:customStyle="1" w:styleId="DateChar">
    <w:name w:val="Date Char"/>
    <w:basedOn w:val="DefaultParagraphFont"/>
    <w:link w:val="Date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3A0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3A01"/>
    <w:rPr>
      <w:rFonts w:ascii="Segoe UI" w:eastAsia="Times New Roman" w:hAnsi="Segoe UI" w:cs="Segoe UI"/>
      <w:sz w:val="16"/>
      <w:szCs w:val="16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C3A0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01"/>
    <w:rPr>
      <w:rFonts w:ascii="Calibri" w:eastAsia="Times New Roman" w:hAnsi="Calibri" w:cs="Times New Roman"/>
      <w:sz w:val="20"/>
      <w:szCs w:val="20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4C3A0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4C3A0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A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A01"/>
    <w:rPr>
      <w:rFonts w:asciiTheme="majorHAnsi" w:eastAsiaTheme="majorEastAsia" w:hAnsiTheme="majorHAnsi" w:cstheme="majorBidi"/>
      <w:color w:val="1F4D78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A0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A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A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3A0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3A01"/>
    <w:rPr>
      <w:rFonts w:ascii="Calibri" w:eastAsia="Times New Roman" w:hAnsi="Calibri" w:cs="Times New Roman"/>
      <w:i/>
      <w:iCs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3A01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3A01"/>
    <w:rPr>
      <w:rFonts w:ascii="Consolas" w:eastAsia="Times New Roman" w:hAnsi="Consolas" w:cs="Times New Roman"/>
      <w:sz w:val="20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C3A0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C3A0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C3A0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C3A0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C3A0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C3A0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C3A0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C3A0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C3A0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C3A0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A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A01"/>
    <w:rPr>
      <w:rFonts w:ascii="Calibri" w:eastAsia="Times New Roman" w:hAnsi="Calibri" w:cs="Times New Roman"/>
      <w:i/>
      <w:iCs/>
      <w:color w:val="5B9BD5" w:themeColor="accent1"/>
      <w:szCs w:val="24"/>
      <w:lang w:eastAsia="en-GB"/>
    </w:rPr>
  </w:style>
  <w:style w:type="paragraph" w:styleId="List">
    <w:name w:val="List"/>
    <w:basedOn w:val="Normal"/>
    <w:uiPriority w:val="99"/>
    <w:semiHidden/>
    <w:unhideWhenUsed/>
    <w:rsid w:val="004C3A0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C3A0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C3A0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C3A0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C3A0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C3A01"/>
    <w:pPr>
      <w:numPr>
        <w:numId w:val="16"/>
      </w:numPr>
      <w:tabs>
        <w:tab w:val="clear" w:pos="360"/>
        <w:tab w:val="num" w:pos="643"/>
      </w:tabs>
      <w:ind w:left="643"/>
      <w:contextualSpacing/>
    </w:pPr>
  </w:style>
  <w:style w:type="paragraph" w:styleId="ListBullet2">
    <w:name w:val="List Bullet 2"/>
    <w:basedOn w:val="Normal"/>
    <w:uiPriority w:val="99"/>
    <w:semiHidden/>
    <w:unhideWhenUsed/>
    <w:rsid w:val="004C3A01"/>
    <w:pPr>
      <w:numPr>
        <w:numId w:val="17"/>
      </w:numPr>
      <w:tabs>
        <w:tab w:val="clear" w:pos="643"/>
        <w:tab w:val="num" w:pos="926"/>
      </w:tabs>
      <w:ind w:left="926"/>
      <w:contextualSpacing/>
    </w:pPr>
  </w:style>
  <w:style w:type="paragraph" w:styleId="ListBullet3">
    <w:name w:val="List Bullet 3"/>
    <w:basedOn w:val="Normal"/>
    <w:uiPriority w:val="99"/>
    <w:semiHidden/>
    <w:unhideWhenUsed/>
    <w:rsid w:val="004C3A01"/>
    <w:pPr>
      <w:numPr>
        <w:numId w:val="18"/>
      </w:numPr>
      <w:tabs>
        <w:tab w:val="clear" w:pos="926"/>
        <w:tab w:val="num" w:pos="1209"/>
      </w:tabs>
      <w:ind w:left="1209"/>
      <w:contextualSpacing/>
    </w:pPr>
  </w:style>
  <w:style w:type="paragraph" w:styleId="ListBullet4">
    <w:name w:val="List Bullet 4"/>
    <w:basedOn w:val="Normal"/>
    <w:uiPriority w:val="99"/>
    <w:semiHidden/>
    <w:unhideWhenUsed/>
    <w:rsid w:val="004C3A01"/>
    <w:pPr>
      <w:numPr>
        <w:numId w:val="19"/>
      </w:numPr>
      <w:tabs>
        <w:tab w:val="clear" w:pos="1209"/>
        <w:tab w:val="num" w:pos="1492"/>
      </w:tabs>
      <w:ind w:left="1492"/>
      <w:contextualSpacing/>
    </w:pPr>
  </w:style>
  <w:style w:type="paragraph" w:styleId="ListBullet5">
    <w:name w:val="List Bullet 5"/>
    <w:basedOn w:val="Normal"/>
    <w:uiPriority w:val="99"/>
    <w:semiHidden/>
    <w:unhideWhenUsed/>
    <w:rsid w:val="004C3A01"/>
    <w:pPr>
      <w:numPr>
        <w:numId w:val="20"/>
      </w:numPr>
      <w:tabs>
        <w:tab w:val="clear" w:pos="1492"/>
        <w:tab w:val="num" w:pos="360"/>
      </w:tabs>
      <w:ind w:left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C3A01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C3A01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C3A01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C3A01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C3A01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C3A01"/>
    <w:pPr>
      <w:numPr>
        <w:numId w:val="21"/>
      </w:numPr>
      <w:tabs>
        <w:tab w:val="clear" w:pos="360"/>
        <w:tab w:val="num" w:pos="643"/>
      </w:tabs>
      <w:ind w:left="643"/>
      <w:contextualSpacing/>
    </w:pPr>
  </w:style>
  <w:style w:type="paragraph" w:styleId="ListNumber2">
    <w:name w:val="List Number 2"/>
    <w:basedOn w:val="Normal"/>
    <w:uiPriority w:val="99"/>
    <w:semiHidden/>
    <w:unhideWhenUsed/>
    <w:rsid w:val="004C3A01"/>
    <w:pPr>
      <w:numPr>
        <w:numId w:val="22"/>
      </w:numPr>
      <w:tabs>
        <w:tab w:val="clear" w:pos="643"/>
        <w:tab w:val="num" w:pos="926"/>
      </w:tabs>
      <w:ind w:left="926"/>
      <w:contextualSpacing/>
    </w:pPr>
  </w:style>
  <w:style w:type="paragraph" w:styleId="ListNumber3">
    <w:name w:val="List Number 3"/>
    <w:basedOn w:val="Normal"/>
    <w:uiPriority w:val="99"/>
    <w:semiHidden/>
    <w:unhideWhenUsed/>
    <w:rsid w:val="004C3A01"/>
    <w:pPr>
      <w:numPr>
        <w:numId w:val="23"/>
      </w:numPr>
      <w:tabs>
        <w:tab w:val="clear" w:pos="926"/>
        <w:tab w:val="num" w:pos="1209"/>
      </w:tabs>
      <w:ind w:left="1209"/>
      <w:contextualSpacing/>
    </w:pPr>
  </w:style>
  <w:style w:type="paragraph" w:styleId="ListNumber4">
    <w:name w:val="List Number 4"/>
    <w:basedOn w:val="Normal"/>
    <w:uiPriority w:val="99"/>
    <w:semiHidden/>
    <w:unhideWhenUsed/>
    <w:rsid w:val="004C3A01"/>
    <w:pPr>
      <w:numPr>
        <w:numId w:val="24"/>
      </w:numPr>
      <w:tabs>
        <w:tab w:val="clear" w:pos="1209"/>
        <w:tab w:val="num" w:pos="1492"/>
      </w:tabs>
      <w:ind w:left="1492"/>
      <w:contextualSpacing/>
    </w:pPr>
  </w:style>
  <w:style w:type="paragraph" w:styleId="ListNumber5">
    <w:name w:val="List Number 5"/>
    <w:basedOn w:val="Normal"/>
    <w:uiPriority w:val="99"/>
    <w:semiHidden/>
    <w:unhideWhenUsed/>
    <w:rsid w:val="004C3A01"/>
    <w:pPr>
      <w:numPr>
        <w:numId w:val="25"/>
      </w:numPr>
      <w:tabs>
        <w:tab w:val="clear" w:pos="1492"/>
      </w:tabs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C3A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3A01"/>
    <w:rPr>
      <w:rFonts w:ascii="Consolas" w:eastAsia="Times New Roman" w:hAnsi="Consolas" w:cs="Times New Roman"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3A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3A01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3A01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4C3A0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3A0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A01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A01"/>
    <w:rPr>
      <w:rFonts w:ascii="Consolas" w:eastAsia="Times New Roman" w:hAnsi="Consolas" w:cs="Times New Roman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4C3A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A01"/>
    <w:rPr>
      <w:rFonts w:ascii="Calibri" w:eastAsia="Times New Roman" w:hAnsi="Calibri" w:cs="Times New Roman"/>
      <w:i/>
      <w:iCs/>
      <w:color w:val="404040" w:themeColor="text1" w:themeTint="BF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3A0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C3A01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3A01"/>
    <w:rPr>
      <w:rFonts w:ascii="Calibri" w:eastAsia="Times New Roman" w:hAnsi="Calibri" w:cs="Times New Roman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A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3A01"/>
    <w:rPr>
      <w:rFonts w:eastAsiaTheme="minorEastAsia"/>
      <w:color w:val="5A5A5A" w:themeColor="text1" w:themeTint="A5"/>
      <w:spacing w:val="15"/>
      <w:lang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C3A0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C3A0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C3A0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C3A0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C3A0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C3A0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C3A0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C3A0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C3A0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C3A0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C3A0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C3A0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3A0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D40F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C37E9"/>
  </w:style>
  <w:style w:type="character" w:customStyle="1" w:styleId="eop">
    <w:name w:val="eop"/>
    <w:basedOn w:val="DefaultParagraphFont"/>
    <w:rsid w:val="00FC37E9"/>
  </w:style>
  <w:style w:type="paragraph" w:customStyle="1" w:styleId="paragraph">
    <w:name w:val="paragraph"/>
    <w:basedOn w:val="Normal"/>
    <w:rsid w:val="0079759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D64F1B75C894981737F77945D3435" ma:contentTypeVersion="6" ma:contentTypeDescription="Create a new document." ma:contentTypeScope="" ma:versionID="771642284533edd4fb94d046f0ae5c39">
  <xsd:schema xmlns:xsd="http://www.w3.org/2001/XMLSchema" xmlns:xs="http://www.w3.org/2001/XMLSchema" xmlns:p="http://schemas.microsoft.com/office/2006/metadata/properties" xmlns:ns2="7abf7795-4d7d-43e6-bfaa-d525ba08c131" xmlns:ns3="5469f4ca-5ec0-464a-b272-e0a3011e2e6d" targetNamespace="http://schemas.microsoft.com/office/2006/metadata/properties" ma:root="true" ma:fieldsID="221370428fc5db29aa40e8951fa64a1d" ns2:_="" ns3:_="">
    <xsd:import namespace="7abf7795-4d7d-43e6-bfaa-d525ba08c131"/>
    <xsd:import namespace="5469f4ca-5ec0-464a-b272-e0a3011e2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7795-4d7d-43e6-bfaa-d525ba08c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9f4ca-5ec0-464a-b272-e0a3011e2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69f4ca-5ec0-464a-b272-e0a3011e2e6d">
      <UserInfo>
        <DisplayName>Frances Stevenson (Staff)</DisplayName>
        <AccountId>51</AccountId>
        <AccountType/>
      </UserInfo>
      <UserInfo>
        <DisplayName>Sean O'Rourke (Staff)</DisplayName>
        <AccountId>120</AccountId>
        <AccountType/>
      </UserInfo>
      <UserInfo>
        <DisplayName>Dandan Wu (Staff)</DisplayName>
        <AccountId>4167</AccountId>
        <AccountType/>
      </UserInfo>
      <UserInfo>
        <DisplayName>Nicole Lombardo (Staff)</DisplayName>
        <AccountId>7067</AccountId>
        <AccountType/>
      </UserInfo>
      <UserInfo>
        <DisplayName>Catriona Milne (Staff)</DisplayName>
        <AccountId>420</AccountId>
        <AccountType/>
      </UserInfo>
      <UserInfo>
        <DisplayName>Kim Dale (Staff)</DisplayName>
        <AccountId>500</AccountId>
        <AccountType/>
      </UserInfo>
      <UserInfo>
        <DisplayName>Jason Norris (Staff)</DisplayName>
        <AccountId>76</AccountId>
        <AccountType/>
      </UserInfo>
      <UserInfo>
        <DisplayName>Angela Jones (Staff)</DisplayName>
        <AccountId>6203</AccountId>
        <AccountType/>
      </UserInfo>
      <UserInfo>
        <DisplayName>Kirsten Low (Staff)</DisplayName>
        <AccountId>5666</AccountId>
        <AccountType/>
      </UserInfo>
      <UserInfo>
        <DisplayName>Joanne Bradley (Staff)</DisplayName>
        <AccountId>649</AccountId>
        <AccountType/>
      </UserInfo>
      <UserInfo>
        <DisplayName>Cameron Wilson (Staff)</DisplayName>
        <AccountId>1495</AccountId>
        <AccountType/>
      </UserInfo>
      <UserInfo>
        <DisplayName>Linda Spalding (Staff)</DisplayName>
        <AccountId>133</AccountId>
        <AccountType/>
      </UserInfo>
      <UserInfo>
        <DisplayName>Christine Kingsley (Staff)</DisplayName>
        <AccountId>2887</AccountId>
        <AccountType/>
      </UserInfo>
      <UserInfo>
        <DisplayName>Leanne Douglas (Staff)</DisplayName>
        <AccountId>6739</AccountId>
        <AccountType/>
      </UserInfo>
      <UserInfo>
        <DisplayName>Yin Zhang (Staff)</DisplayName>
        <AccountId>1187</AccountId>
        <AccountType/>
      </UserInfo>
      <UserInfo>
        <DisplayName>Fiona Ritchie (Staff)</DisplayName>
        <AccountId>7380</AccountId>
        <AccountType/>
      </UserInfo>
      <UserInfo>
        <DisplayName>Christine Sinclair (Staff)</DisplayName>
        <AccountId>6779</AccountId>
        <AccountType/>
      </UserInfo>
      <UserInfo>
        <DisplayName>Bill Russell (Staff)</DisplayName>
        <AccountId>452</AccountId>
        <AccountType/>
      </UserInfo>
      <UserInfo>
        <DisplayName>Fay Sandford (Staff)</DisplayName>
        <AccountId>4471</AccountId>
        <AccountType/>
      </UserInfo>
      <UserInfo>
        <DisplayName>Keith Johnston (Staff)</DisplayName>
        <AccountId>1080</AccountId>
        <AccountType/>
      </UserInfo>
      <UserInfo>
        <DisplayName>David Coates (Staff)</DisplayName>
        <AccountId>1261</AccountId>
        <AccountType/>
      </UserInfo>
      <UserInfo>
        <DisplayName>Catriona Davies (Staff)</DisplayName>
        <AccountId>9597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D511-3597-448B-A2EC-7DD38AEF2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f7795-4d7d-43e6-bfaa-d525ba08c131"/>
    <ds:schemaRef ds:uri="5469f4ca-5ec0-464a-b272-e0a3011e2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80020-2562-4CFC-9B65-D46980D1A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5F014-13DC-4B33-9228-BCB637281C14}">
  <ds:schemaRefs>
    <ds:schemaRef ds:uri="http://schemas.microsoft.com/office/2006/metadata/properties"/>
    <ds:schemaRef ds:uri="http://schemas.microsoft.com/office/infopath/2007/PartnerControls"/>
    <ds:schemaRef ds:uri="40bc7c2d-79ff-4816-9239-c15cdeb8b4f5"/>
    <ds:schemaRef ds:uri="5469f4ca-5ec0-464a-b272-e0a3011e2e6d"/>
  </ds:schemaRefs>
</ds:datastoreItem>
</file>

<file path=customXml/itemProps4.xml><?xml version="1.0" encoding="utf-8"?>
<ds:datastoreItem xmlns:ds="http://schemas.openxmlformats.org/officeDocument/2006/customXml" ds:itemID="{4F91C576-B400-4309-BE14-CB37D626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2135</Characters>
  <Application>Microsoft Office Word</Application>
  <DocSecurity>0</DocSecurity>
  <Lines>17</Lines>
  <Paragraphs>5</Paragraphs>
  <ScaleCrop>false</ScaleCrop>
  <Company>University of Dundee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Beagan</dc:creator>
  <cp:keywords/>
  <dc:description/>
  <cp:lastModifiedBy>Angela Jones (Staff)</cp:lastModifiedBy>
  <cp:revision>26</cp:revision>
  <cp:lastPrinted>2020-12-14T14:21:00Z</cp:lastPrinted>
  <dcterms:created xsi:type="dcterms:W3CDTF">2024-11-25T13:29:00Z</dcterms:created>
  <dcterms:modified xsi:type="dcterms:W3CDTF">2024-11-25T14:03:00Z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0x010100227D64F1B75C894981737F77945D3435</vt:lpwstr>
  </property>
</Properties>
</file>